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64AA4">
      <w:pPr>
        <w:spacing w:line="560" w:lineRule="exact"/>
        <w:rPr>
          <w:rFonts w:hint="default" w:ascii="仿宋" w:hAnsi="仿宋" w:eastAsia="仿宋" w:cs="仿宋_GB2312"/>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4</w:t>
      </w:r>
    </w:p>
    <w:p w14:paraId="53E8C52B">
      <w:pPr>
        <w:spacing w:line="560" w:lineRule="exact"/>
        <w:rPr>
          <w:rFonts w:ascii="仿宋" w:hAnsi="仿宋" w:eastAsia="仿宋" w:cs="仿宋_GB2312"/>
          <w:color w:val="auto"/>
          <w:sz w:val="32"/>
          <w:szCs w:val="32"/>
        </w:rPr>
      </w:pPr>
    </w:p>
    <w:p w14:paraId="12A430BD">
      <w:pPr>
        <w:spacing w:line="520" w:lineRule="exact"/>
        <w:jc w:val="center"/>
        <w:rPr>
          <w:rFonts w:ascii="仿宋" w:hAnsi="仿宋" w:eastAsia="仿宋" w:cs="仿宋"/>
          <w:color w:val="auto"/>
          <w:sz w:val="32"/>
          <w:szCs w:val="32"/>
        </w:rPr>
      </w:pPr>
      <w:r>
        <w:rPr>
          <w:rFonts w:hint="eastAsia" w:ascii="黑体" w:hAnsi="黑体" w:eastAsia="黑体" w:cs="黑体"/>
          <w:color w:val="auto"/>
          <w:sz w:val="32"/>
          <w:szCs w:val="32"/>
        </w:rPr>
        <w:t>评标方法和标准</w:t>
      </w:r>
    </w:p>
    <w:p w14:paraId="02CD9387">
      <w:pPr>
        <w:spacing w:line="520" w:lineRule="exact"/>
        <w:ind w:firstLine="640" w:firstLineChars="200"/>
        <w:rPr>
          <w:rFonts w:ascii="仿宋" w:hAnsi="仿宋" w:eastAsia="仿宋" w:cs="仿宋"/>
          <w:color w:val="auto"/>
          <w:sz w:val="32"/>
          <w:szCs w:val="32"/>
          <w:lang w:val="zh-CN"/>
        </w:rPr>
      </w:pPr>
      <w:r>
        <w:rPr>
          <w:rFonts w:hint="eastAsia" w:ascii="黑体" w:hAnsi="黑体" w:eastAsia="黑体" w:cs="黑体"/>
          <w:color w:val="auto"/>
          <w:sz w:val="32"/>
          <w:szCs w:val="32"/>
        </w:rPr>
        <w:t>一</w:t>
      </w:r>
      <w:r>
        <w:rPr>
          <w:rFonts w:hint="eastAsia" w:ascii="黑体" w:hAnsi="黑体" w:eastAsia="黑体" w:cs="黑体"/>
          <w:color w:val="auto"/>
          <w:sz w:val="32"/>
          <w:szCs w:val="32"/>
          <w:lang w:val="zh-CN"/>
        </w:rPr>
        <w:t>、评审</w:t>
      </w:r>
    </w:p>
    <w:p w14:paraId="41905F93">
      <w:pPr>
        <w:spacing w:line="520" w:lineRule="exact"/>
        <w:ind w:firstLine="640" w:firstLineChars="200"/>
        <w:rPr>
          <w:rFonts w:ascii="仿宋" w:hAnsi="仿宋" w:eastAsia="仿宋" w:cs="仿宋"/>
          <w:color w:val="auto"/>
          <w:sz w:val="32"/>
          <w:szCs w:val="32"/>
          <w:lang w:val="zh-CN"/>
        </w:rPr>
      </w:pPr>
      <w:r>
        <w:rPr>
          <w:rFonts w:hint="eastAsia" w:ascii="仿宋" w:hAnsi="仿宋" w:eastAsia="仿宋" w:cs="仿宋"/>
          <w:color w:val="auto"/>
          <w:sz w:val="32"/>
          <w:szCs w:val="32"/>
          <w:lang w:val="zh-CN"/>
        </w:rPr>
        <w:t>（一）评审工作由采购人组建的评审小组负责。</w:t>
      </w:r>
    </w:p>
    <w:p w14:paraId="4D1456FB">
      <w:pPr>
        <w:spacing w:line="520" w:lineRule="exact"/>
        <w:ind w:firstLine="640" w:firstLineChars="200"/>
        <w:rPr>
          <w:rFonts w:ascii="仿宋" w:hAnsi="仿宋" w:eastAsia="仿宋" w:cs="仿宋"/>
          <w:color w:val="auto"/>
          <w:sz w:val="32"/>
          <w:szCs w:val="32"/>
          <w:lang w:val="zh-CN"/>
        </w:rPr>
      </w:pPr>
      <w:r>
        <w:rPr>
          <w:rFonts w:hint="eastAsia" w:ascii="仿宋" w:hAnsi="仿宋" w:eastAsia="仿宋" w:cs="仿宋"/>
          <w:color w:val="auto"/>
          <w:sz w:val="32"/>
          <w:szCs w:val="32"/>
          <w:lang w:val="zh-CN"/>
        </w:rPr>
        <w:t>（二）评审小组</w:t>
      </w:r>
      <w:r>
        <w:rPr>
          <w:rFonts w:hint="eastAsia" w:ascii="仿宋" w:hAnsi="仿宋" w:eastAsia="仿宋" w:cs="仿宋"/>
          <w:color w:val="auto"/>
          <w:sz w:val="32"/>
          <w:szCs w:val="32"/>
        </w:rPr>
        <w:t>按</w:t>
      </w:r>
      <w:r>
        <w:rPr>
          <w:rFonts w:hint="eastAsia" w:ascii="仿宋" w:hAnsi="仿宋" w:eastAsia="仿宋" w:cs="仿宋"/>
          <w:color w:val="auto"/>
          <w:sz w:val="32"/>
          <w:szCs w:val="32"/>
          <w:lang w:eastAsia="zh-CN"/>
        </w:rPr>
        <w:t>比选</w:t>
      </w:r>
      <w:r>
        <w:rPr>
          <w:rFonts w:hint="eastAsia" w:ascii="仿宋" w:hAnsi="仿宋" w:eastAsia="仿宋" w:cs="仿宋"/>
          <w:color w:val="auto"/>
          <w:sz w:val="32"/>
          <w:szCs w:val="32"/>
        </w:rPr>
        <w:t>文件规定的评审办法及标准对申请书进行评审，按综合得分高低</w:t>
      </w:r>
      <w:r>
        <w:rPr>
          <w:rFonts w:hint="eastAsia" w:ascii="仿宋" w:hAnsi="仿宋" w:eastAsia="仿宋" w:cs="仿宋"/>
          <w:color w:val="auto"/>
          <w:sz w:val="32"/>
          <w:szCs w:val="32"/>
          <w:lang w:val="en-US" w:eastAsia="zh-CN"/>
        </w:rPr>
        <w:t>选取一名中选人</w:t>
      </w:r>
      <w:r>
        <w:rPr>
          <w:rFonts w:hint="eastAsia" w:ascii="仿宋" w:hAnsi="仿宋" w:eastAsia="仿宋" w:cs="仿宋"/>
          <w:color w:val="auto"/>
          <w:sz w:val="32"/>
          <w:szCs w:val="32"/>
        </w:rPr>
        <w:t>。</w:t>
      </w:r>
    </w:p>
    <w:p w14:paraId="437D4E70">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（三）申请书作废条款：</w:t>
      </w:r>
    </w:p>
    <w:p w14:paraId="33FD9CCB">
      <w:pPr>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1.未领取</w:t>
      </w:r>
      <w:r>
        <w:rPr>
          <w:rFonts w:hint="eastAsia" w:ascii="Times New Roman" w:hAnsi="Times New Roman" w:eastAsia="仿宋" w:cs="Times New Roman"/>
          <w:color w:val="auto"/>
          <w:sz w:val="32"/>
          <w:szCs w:val="32"/>
          <w:lang w:eastAsia="zh-CN"/>
        </w:rPr>
        <w:t>比选</w:t>
      </w:r>
      <w:r>
        <w:rPr>
          <w:rFonts w:hint="default" w:ascii="Times New Roman" w:hAnsi="Times New Roman" w:eastAsia="仿宋" w:cs="Times New Roman"/>
          <w:color w:val="auto"/>
          <w:sz w:val="32"/>
          <w:szCs w:val="32"/>
        </w:rPr>
        <w:t>文件的。</w:t>
      </w:r>
    </w:p>
    <w:p w14:paraId="4DFE5C38">
      <w:pPr>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2.提供虚假材料的。</w:t>
      </w:r>
    </w:p>
    <w:p w14:paraId="44F5F79B">
      <w:pPr>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3.与其他申请人恶意串通的。</w:t>
      </w:r>
    </w:p>
    <w:p w14:paraId="770B3C57">
      <w:pPr>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4.未按</w:t>
      </w:r>
      <w:r>
        <w:rPr>
          <w:rFonts w:hint="eastAsia" w:ascii="Times New Roman" w:hAnsi="Times New Roman" w:eastAsia="仿宋" w:cs="Times New Roman"/>
          <w:color w:val="auto"/>
          <w:sz w:val="32"/>
          <w:szCs w:val="32"/>
          <w:lang w:eastAsia="zh-CN"/>
        </w:rPr>
        <w:t>比选</w:t>
      </w:r>
      <w:r>
        <w:rPr>
          <w:rFonts w:hint="default" w:ascii="Times New Roman" w:hAnsi="Times New Roman" w:eastAsia="仿宋" w:cs="Times New Roman"/>
          <w:color w:val="auto"/>
          <w:sz w:val="32"/>
          <w:szCs w:val="32"/>
        </w:rPr>
        <w:t>文件要求制作申请书的。</w:t>
      </w:r>
    </w:p>
    <w:p w14:paraId="4D48F854">
      <w:pPr>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5.未按</w:t>
      </w:r>
      <w:r>
        <w:rPr>
          <w:rFonts w:hint="eastAsia" w:ascii="Times New Roman" w:hAnsi="Times New Roman" w:eastAsia="仿宋" w:cs="Times New Roman"/>
          <w:color w:val="auto"/>
          <w:sz w:val="32"/>
          <w:szCs w:val="32"/>
          <w:lang w:eastAsia="zh-CN"/>
        </w:rPr>
        <w:t>比选</w:t>
      </w:r>
      <w:r>
        <w:rPr>
          <w:rFonts w:hint="default" w:ascii="Times New Roman" w:hAnsi="Times New Roman" w:eastAsia="仿宋" w:cs="Times New Roman"/>
          <w:color w:val="auto"/>
          <w:sz w:val="32"/>
          <w:szCs w:val="32"/>
        </w:rPr>
        <w:t>文件要求密封和加盖公章的。</w:t>
      </w:r>
    </w:p>
    <w:p w14:paraId="7E432417">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（四）本次</w:t>
      </w:r>
      <w:r>
        <w:rPr>
          <w:rFonts w:hint="eastAsia" w:ascii="仿宋" w:hAnsi="仿宋" w:eastAsia="仿宋" w:cs="仿宋"/>
          <w:color w:val="auto"/>
          <w:sz w:val="32"/>
          <w:szCs w:val="32"/>
          <w:lang w:eastAsia="zh-CN"/>
        </w:rPr>
        <w:t>比选</w:t>
      </w:r>
      <w:r>
        <w:rPr>
          <w:rFonts w:hint="eastAsia" w:ascii="仿宋" w:hAnsi="仿宋" w:eastAsia="仿宋" w:cs="仿宋"/>
          <w:color w:val="auto"/>
          <w:sz w:val="32"/>
          <w:szCs w:val="32"/>
        </w:rPr>
        <w:t>活动须</w:t>
      </w:r>
      <w:r>
        <w:rPr>
          <w:rFonts w:hint="default" w:ascii="Times New Roman" w:hAnsi="Times New Roman" w:eastAsia="仿宋" w:cs="Times New Roman"/>
          <w:color w:val="auto"/>
          <w:sz w:val="32"/>
          <w:szCs w:val="32"/>
        </w:rPr>
        <w:t>有3家（含</w:t>
      </w:r>
      <w:r>
        <w:rPr>
          <w:rFonts w:hint="eastAsia" w:ascii="仿宋" w:hAnsi="仿宋" w:eastAsia="仿宋" w:cs="仿宋"/>
          <w:color w:val="auto"/>
          <w:sz w:val="32"/>
          <w:szCs w:val="32"/>
        </w:rPr>
        <w:t>）以上政府采购代理机构通过资格审查参与</w:t>
      </w:r>
      <w:r>
        <w:rPr>
          <w:rFonts w:hint="eastAsia" w:ascii="仿宋" w:hAnsi="仿宋" w:eastAsia="仿宋" w:cs="仿宋"/>
          <w:color w:val="auto"/>
          <w:sz w:val="32"/>
          <w:szCs w:val="32"/>
          <w:lang w:eastAsia="zh-CN"/>
        </w:rPr>
        <w:t>比选</w:t>
      </w:r>
      <w:r>
        <w:rPr>
          <w:rFonts w:hint="eastAsia" w:ascii="仿宋" w:hAnsi="仿宋" w:eastAsia="仿宋" w:cs="仿宋"/>
          <w:color w:val="auto"/>
          <w:sz w:val="32"/>
          <w:szCs w:val="32"/>
        </w:rPr>
        <w:t>方为有效。</w:t>
      </w:r>
    </w:p>
    <w:p w14:paraId="5D976ACC">
      <w:pPr>
        <w:spacing w:line="520" w:lineRule="exact"/>
        <w:ind w:firstLine="640" w:firstLineChars="200"/>
        <w:rPr>
          <w:rFonts w:ascii="仿宋" w:hAnsi="仿宋" w:eastAsia="仿宋" w:cs="仿宋"/>
          <w:color w:val="auto"/>
          <w:sz w:val="32"/>
          <w:szCs w:val="32"/>
          <w:lang w:val="zh-CN"/>
        </w:rPr>
      </w:pPr>
      <w:r>
        <w:rPr>
          <w:rFonts w:hint="eastAsia" w:ascii="黑体" w:hAnsi="黑体" w:eastAsia="黑体" w:cs="黑体"/>
          <w:color w:val="auto"/>
          <w:sz w:val="32"/>
          <w:szCs w:val="32"/>
        </w:rPr>
        <w:t>二</w:t>
      </w:r>
      <w:r>
        <w:rPr>
          <w:rFonts w:hint="eastAsia" w:ascii="黑体" w:hAnsi="黑体" w:eastAsia="黑体" w:cs="黑体"/>
          <w:color w:val="auto"/>
          <w:sz w:val="32"/>
          <w:szCs w:val="32"/>
          <w:lang w:val="zh-CN"/>
        </w:rPr>
        <w:t>、确定中</w:t>
      </w:r>
      <w:r>
        <w:rPr>
          <w:rFonts w:hint="eastAsia" w:ascii="黑体" w:hAnsi="黑体" w:eastAsia="黑体" w:cs="黑体"/>
          <w:color w:val="auto"/>
          <w:sz w:val="32"/>
          <w:szCs w:val="32"/>
        </w:rPr>
        <w:t>选</w:t>
      </w:r>
      <w:r>
        <w:rPr>
          <w:rFonts w:hint="eastAsia" w:ascii="黑体" w:hAnsi="黑体" w:eastAsia="黑体" w:cs="黑体"/>
          <w:color w:val="auto"/>
          <w:sz w:val="32"/>
          <w:szCs w:val="32"/>
          <w:lang w:val="zh-CN"/>
        </w:rPr>
        <w:t>人</w:t>
      </w:r>
    </w:p>
    <w:p w14:paraId="6B96754B">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经公示无异议，采购人将确定排名第一的候选人为本次</w:t>
      </w:r>
      <w:r>
        <w:rPr>
          <w:rFonts w:hint="eastAsia" w:ascii="仿宋" w:hAnsi="仿宋" w:eastAsia="仿宋" w:cs="仿宋"/>
          <w:color w:val="auto"/>
          <w:sz w:val="32"/>
          <w:szCs w:val="32"/>
          <w:lang w:eastAsia="zh-CN"/>
        </w:rPr>
        <w:t>比选</w:t>
      </w:r>
      <w:r>
        <w:rPr>
          <w:rFonts w:hint="eastAsia" w:ascii="仿宋" w:hAnsi="仿宋" w:eastAsia="仿宋" w:cs="仿宋"/>
          <w:color w:val="auto"/>
          <w:sz w:val="32"/>
          <w:szCs w:val="32"/>
        </w:rPr>
        <w:t>的中选人，并向中选人发出中选通知书。若中选人放弃中选</w:t>
      </w:r>
      <w:r>
        <w:rPr>
          <w:rFonts w:hint="eastAsia" w:ascii="仿宋" w:hAnsi="仿宋" w:eastAsia="仿宋" w:cs="仿宋"/>
          <w:color w:val="auto"/>
          <w:sz w:val="32"/>
          <w:szCs w:val="32"/>
          <w:lang w:eastAsia="zh-CN"/>
        </w:rPr>
        <w:t>或</w:t>
      </w:r>
      <w:r>
        <w:rPr>
          <w:rFonts w:hint="eastAsia" w:ascii="仿宋" w:hAnsi="仿宋" w:eastAsia="仿宋" w:cs="仿宋"/>
          <w:color w:val="auto"/>
          <w:sz w:val="32"/>
          <w:szCs w:val="32"/>
        </w:rPr>
        <w:t>提出书面说明不能履行合同的，采购人将依次从候选人中补齐中选人。如果出现并列情况，将按</w:t>
      </w:r>
      <w:r>
        <w:rPr>
          <w:rFonts w:hint="eastAsia" w:ascii="仿宋" w:hAnsi="仿宋" w:eastAsia="仿宋" w:cs="仿宋"/>
          <w:color w:val="auto"/>
          <w:sz w:val="32"/>
          <w:szCs w:val="32"/>
          <w:lang w:eastAsia="zh-CN"/>
        </w:rPr>
        <w:t>比选</w:t>
      </w:r>
      <w:r>
        <w:rPr>
          <w:rFonts w:hint="eastAsia" w:ascii="仿宋" w:hAnsi="仿宋" w:eastAsia="仿宋" w:cs="仿宋"/>
          <w:color w:val="auto"/>
          <w:sz w:val="32"/>
          <w:szCs w:val="32"/>
        </w:rPr>
        <w:t>人报价由低至高进行排序，若报价仍相同，由</w:t>
      </w:r>
      <w:r>
        <w:rPr>
          <w:rFonts w:hint="eastAsia" w:ascii="仿宋" w:hAnsi="仿宋" w:eastAsia="仿宋" w:cs="仿宋"/>
          <w:color w:val="auto"/>
          <w:sz w:val="32"/>
          <w:szCs w:val="32"/>
          <w:lang w:val="zh-CN"/>
        </w:rPr>
        <w:t>评审小组</w:t>
      </w:r>
      <w:r>
        <w:rPr>
          <w:rFonts w:hint="eastAsia" w:ascii="仿宋" w:hAnsi="仿宋" w:eastAsia="仿宋" w:cs="仿宋"/>
          <w:color w:val="auto"/>
          <w:sz w:val="32"/>
          <w:szCs w:val="32"/>
        </w:rPr>
        <w:t>投票确定。</w:t>
      </w:r>
      <w:bookmarkStart w:id="4" w:name="_GoBack"/>
      <w:bookmarkEnd w:id="4"/>
    </w:p>
    <w:p w14:paraId="1536B213">
      <w:pPr>
        <w:spacing w:line="520" w:lineRule="exact"/>
        <w:ind w:firstLine="640" w:firstLineChars="200"/>
        <w:rPr>
          <w:rFonts w:ascii="仿宋" w:hAnsi="仿宋" w:eastAsia="仿宋" w:cs="仿宋"/>
          <w:color w:val="auto"/>
          <w:sz w:val="32"/>
          <w:szCs w:val="32"/>
          <w:lang w:val="zh-CN"/>
        </w:rPr>
      </w:pPr>
      <w:r>
        <w:rPr>
          <w:rFonts w:hint="eastAsia" w:ascii="黑体" w:hAnsi="黑体" w:eastAsia="黑体" w:cs="黑体"/>
          <w:color w:val="auto"/>
          <w:sz w:val="32"/>
          <w:szCs w:val="32"/>
        </w:rPr>
        <w:t>三</w:t>
      </w:r>
      <w:r>
        <w:rPr>
          <w:rFonts w:hint="eastAsia" w:ascii="黑体" w:hAnsi="黑体" w:eastAsia="黑体" w:cs="黑体"/>
          <w:color w:val="auto"/>
          <w:sz w:val="32"/>
          <w:szCs w:val="32"/>
          <w:lang w:val="zh-CN"/>
        </w:rPr>
        <w:t>、合同签订</w:t>
      </w:r>
    </w:p>
    <w:p w14:paraId="4336B691">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采购人</w:t>
      </w:r>
      <w:r>
        <w:rPr>
          <w:rFonts w:hint="eastAsia" w:ascii="仿宋" w:hAnsi="仿宋" w:eastAsia="仿宋" w:cs="仿宋"/>
          <w:color w:val="auto"/>
          <w:sz w:val="32"/>
          <w:szCs w:val="32"/>
          <w:lang w:val="zh-CN"/>
        </w:rPr>
        <w:t>与中选人按</w:t>
      </w:r>
      <w:r>
        <w:rPr>
          <w:rFonts w:hint="eastAsia" w:ascii="仿宋" w:hAnsi="仿宋" w:eastAsia="仿宋" w:cs="仿宋"/>
          <w:color w:val="auto"/>
          <w:sz w:val="32"/>
          <w:szCs w:val="32"/>
          <w:lang w:eastAsia="zh-CN"/>
        </w:rPr>
        <w:t>比选</w:t>
      </w:r>
      <w:r>
        <w:rPr>
          <w:rFonts w:hint="eastAsia" w:ascii="仿宋" w:hAnsi="仿宋" w:eastAsia="仿宋" w:cs="仿宋"/>
          <w:color w:val="auto"/>
          <w:sz w:val="32"/>
          <w:szCs w:val="32"/>
        </w:rPr>
        <w:t>文件</w:t>
      </w:r>
      <w:r>
        <w:rPr>
          <w:rFonts w:hint="eastAsia" w:ascii="仿宋" w:hAnsi="仿宋" w:eastAsia="仿宋" w:cs="仿宋"/>
          <w:color w:val="auto"/>
          <w:sz w:val="32"/>
          <w:szCs w:val="32"/>
          <w:lang w:val="zh-CN"/>
        </w:rPr>
        <w:t>和中选人的申请书的有关内容洽谈并签订合同。</w:t>
      </w:r>
    </w:p>
    <w:p w14:paraId="7C0DF1C1">
      <w:pPr>
        <w:spacing w:line="520" w:lineRule="exact"/>
        <w:ind w:firstLine="640" w:firstLineChars="200"/>
        <w:rPr>
          <w:rFonts w:ascii="仿宋" w:hAnsi="仿宋" w:eastAsia="仿宋" w:cs="仿宋"/>
          <w:color w:val="auto"/>
          <w:sz w:val="32"/>
          <w:szCs w:val="32"/>
        </w:rPr>
      </w:pPr>
      <w:r>
        <w:rPr>
          <w:rFonts w:hint="eastAsia" w:ascii="黑体" w:hAnsi="黑体" w:eastAsia="黑体" w:cs="黑体"/>
          <w:color w:val="auto"/>
          <w:sz w:val="32"/>
          <w:szCs w:val="32"/>
        </w:rPr>
        <w:t>四、本次</w:t>
      </w:r>
      <w:r>
        <w:rPr>
          <w:rFonts w:hint="eastAsia" w:ascii="黑体" w:hAnsi="黑体" w:eastAsia="黑体" w:cs="黑体"/>
          <w:color w:val="auto"/>
          <w:sz w:val="32"/>
          <w:szCs w:val="32"/>
          <w:lang w:eastAsia="zh-CN"/>
        </w:rPr>
        <w:t>比选</w:t>
      </w:r>
      <w:r>
        <w:rPr>
          <w:rFonts w:hint="eastAsia" w:ascii="黑体" w:hAnsi="黑体" w:eastAsia="黑体" w:cs="黑体"/>
          <w:color w:val="auto"/>
          <w:sz w:val="32"/>
          <w:szCs w:val="32"/>
        </w:rPr>
        <w:t>采用综合评价法进行选择</w:t>
      </w:r>
    </w:p>
    <w:p w14:paraId="58EB2654">
      <w:pPr>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评审小组由</w:t>
      </w:r>
      <w:r>
        <w:rPr>
          <w:rFonts w:hint="eastAsia" w:ascii="仿宋" w:hAnsi="仿宋" w:eastAsia="仿宋" w:cs="仿宋"/>
          <w:color w:val="auto"/>
          <w:sz w:val="32"/>
          <w:szCs w:val="32"/>
          <w:lang w:val="zh-CN"/>
        </w:rPr>
        <w:t>采购</w:t>
      </w:r>
      <w:r>
        <w:rPr>
          <w:rFonts w:hint="eastAsia" w:ascii="仿宋" w:hAnsi="仿宋" w:eastAsia="仿宋" w:cs="仿宋"/>
          <w:color w:val="auto"/>
          <w:sz w:val="32"/>
          <w:szCs w:val="32"/>
        </w:rPr>
        <w:t>人组建，评审小组负责</w:t>
      </w:r>
      <w:r>
        <w:rPr>
          <w:rFonts w:hint="eastAsia" w:ascii="仿宋" w:hAnsi="仿宋" w:eastAsia="仿宋" w:cs="仿宋"/>
          <w:color w:val="auto"/>
          <w:sz w:val="32"/>
          <w:szCs w:val="32"/>
          <w:lang w:eastAsia="zh-CN"/>
        </w:rPr>
        <w:t>比选</w:t>
      </w:r>
      <w:r>
        <w:rPr>
          <w:rFonts w:hint="eastAsia" w:ascii="仿宋" w:hAnsi="仿宋" w:eastAsia="仿宋" w:cs="仿宋"/>
          <w:color w:val="auto"/>
          <w:sz w:val="32"/>
          <w:szCs w:val="32"/>
        </w:rPr>
        <w:t>活动的综合评价。评价分为：</w:t>
      </w:r>
      <w:r>
        <w:rPr>
          <w:rFonts w:hint="eastAsia" w:ascii="仿宋" w:hAnsi="仿宋" w:eastAsia="仿宋" w:cs="仿宋"/>
          <w:color w:val="auto"/>
          <w:sz w:val="32"/>
          <w:szCs w:val="32"/>
          <w:lang w:eastAsia="zh-CN"/>
        </w:rPr>
        <w:t>资格</w:t>
      </w:r>
      <w:r>
        <w:rPr>
          <w:rFonts w:hint="eastAsia" w:ascii="仿宋" w:hAnsi="仿宋" w:eastAsia="仿宋" w:cs="仿宋"/>
          <w:color w:val="auto"/>
          <w:sz w:val="32"/>
          <w:szCs w:val="32"/>
        </w:rPr>
        <w:t>审查、综合评分两部分。通过了资格审查的申请人才能进入综合评分。根据评审小组的评分结果，得分从高到低排序，</w:t>
      </w:r>
      <w:r>
        <w:rPr>
          <w:rFonts w:hint="eastAsia" w:ascii="仿宋" w:hAnsi="仿宋" w:eastAsia="仿宋" w:cs="仿宋"/>
          <w:color w:val="auto"/>
          <w:sz w:val="32"/>
          <w:szCs w:val="32"/>
          <w:lang w:val="en-US" w:eastAsia="zh-CN"/>
        </w:rPr>
        <w:t>选取第一名为中标候选人</w:t>
      </w:r>
      <w:r>
        <w:rPr>
          <w:rFonts w:hint="eastAsia" w:ascii="仿宋" w:hAnsi="仿宋" w:eastAsia="仿宋" w:cs="仿宋"/>
          <w:color w:val="auto"/>
          <w:sz w:val="32"/>
          <w:szCs w:val="32"/>
        </w:rPr>
        <w:t>。</w:t>
      </w:r>
    </w:p>
    <w:p w14:paraId="29388760">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若有</w:t>
      </w:r>
      <w:r>
        <w:rPr>
          <w:rFonts w:hint="eastAsia" w:ascii="仿宋" w:hAnsi="仿宋" w:eastAsia="仿宋" w:cs="仿宋"/>
          <w:color w:val="auto"/>
          <w:sz w:val="32"/>
          <w:szCs w:val="32"/>
          <w:lang w:eastAsia="zh-CN"/>
        </w:rPr>
        <w:t>比选</w:t>
      </w:r>
      <w:r>
        <w:rPr>
          <w:rFonts w:hint="eastAsia" w:ascii="仿宋" w:hAnsi="仿宋" w:eastAsia="仿宋" w:cs="仿宋"/>
          <w:color w:val="auto"/>
          <w:sz w:val="32"/>
          <w:szCs w:val="32"/>
        </w:rPr>
        <w:t>人得分相同的情况发生，将按</w:t>
      </w:r>
      <w:r>
        <w:rPr>
          <w:rFonts w:hint="eastAsia" w:ascii="仿宋" w:hAnsi="仿宋" w:eastAsia="仿宋" w:cs="仿宋"/>
          <w:color w:val="auto"/>
          <w:sz w:val="32"/>
          <w:szCs w:val="32"/>
          <w:lang w:eastAsia="zh-CN"/>
        </w:rPr>
        <w:t>比选</w:t>
      </w:r>
      <w:r>
        <w:rPr>
          <w:rFonts w:hint="eastAsia" w:ascii="仿宋" w:hAnsi="仿宋" w:eastAsia="仿宋" w:cs="仿宋"/>
          <w:color w:val="auto"/>
          <w:sz w:val="32"/>
          <w:szCs w:val="32"/>
        </w:rPr>
        <w:t>人报价由低至高进行排序，若报价仍相同，由</w:t>
      </w:r>
      <w:r>
        <w:rPr>
          <w:rFonts w:hint="eastAsia" w:ascii="仿宋" w:hAnsi="仿宋" w:eastAsia="仿宋" w:cs="仿宋"/>
          <w:color w:val="auto"/>
          <w:sz w:val="32"/>
          <w:szCs w:val="32"/>
          <w:lang w:val="zh-CN"/>
        </w:rPr>
        <w:t>评审小组</w:t>
      </w:r>
      <w:r>
        <w:rPr>
          <w:rFonts w:hint="eastAsia" w:ascii="仿宋" w:hAnsi="仿宋" w:eastAsia="仿宋" w:cs="仿宋"/>
          <w:color w:val="auto"/>
          <w:sz w:val="32"/>
          <w:szCs w:val="32"/>
        </w:rPr>
        <w:t>投票确定。综合评审评分如下表：</w:t>
      </w:r>
    </w:p>
    <w:tbl>
      <w:tblPr>
        <w:tblStyle w:val="12"/>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467"/>
        <w:gridCol w:w="624"/>
        <w:gridCol w:w="584"/>
        <w:gridCol w:w="476"/>
        <w:gridCol w:w="6910"/>
      </w:tblGrid>
      <w:tr w14:paraId="6D3CA5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36" w:hRule="atLeast"/>
          <w:tblHeader/>
          <w:jc w:val="center"/>
        </w:trPr>
        <w:tc>
          <w:tcPr>
            <w:tcW w:w="0" w:type="auto"/>
            <w:vAlign w:val="center"/>
          </w:tcPr>
          <w:p w14:paraId="40B26C01">
            <w:pPr>
              <w:widowControl/>
              <w:spacing w:line="360" w:lineRule="auto"/>
              <w:jc w:val="center"/>
              <w:rPr>
                <w:rFonts w:hint="eastAsia" w:ascii="宋体" w:hAnsi="宋体" w:eastAsia="宋体" w:cs="宋体"/>
                <w:b/>
                <w:bCs/>
                <w:color w:val="auto"/>
                <w:kern w:val="0"/>
                <w:szCs w:val="21"/>
              </w:rPr>
            </w:pPr>
            <w:bookmarkStart w:id="0" w:name="_Toc170621212"/>
            <w:bookmarkStart w:id="1" w:name="_Toc319791935"/>
            <w:bookmarkStart w:id="2" w:name="_Toc170621344"/>
            <w:bookmarkStart w:id="3" w:name="_Toc157235910"/>
            <w:r>
              <w:rPr>
                <w:rFonts w:hint="eastAsia" w:ascii="宋体" w:hAnsi="宋体" w:eastAsia="宋体" w:cs="宋体"/>
                <w:b/>
                <w:bCs/>
                <w:color w:val="auto"/>
                <w:kern w:val="0"/>
                <w:szCs w:val="21"/>
              </w:rPr>
              <w:t>序号</w:t>
            </w:r>
          </w:p>
        </w:tc>
        <w:tc>
          <w:tcPr>
            <w:tcW w:w="0" w:type="auto"/>
            <w:gridSpan w:val="2"/>
            <w:vAlign w:val="center"/>
          </w:tcPr>
          <w:p w14:paraId="592A594A">
            <w:pPr>
              <w:widowControl/>
              <w:spacing w:line="360" w:lineRule="auto"/>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评分因素</w:t>
            </w:r>
          </w:p>
        </w:tc>
        <w:tc>
          <w:tcPr>
            <w:tcW w:w="0" w:type="auto"/>
            <w:vAlign w:val="center"/>
          </w:tcPr>
          <w:p w14:paraId="6FDFABCE">
            <w:pPr>
              <w:widowControl/>
              <w:spacing w:line="360" w:lineRule="auto"/>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分值</w:t>
            </w:r>
          </w:p>
        </w:tc>
        <w:tc>
          <w:tcPr>
            <w:tcW w:w="6910" w:type="dxa"/>
            <w:vAlign w:val="center"/>
          </w:tcPr>
          <w:p w14:paraId="06025CFF">
            <w:pPr>
              <w:widowControl/>
              <w:spacing w:line="360" w:lineRule="auto"/>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评分标准</w:t>
            </w:r>
          </w:p>
        </w:tc>
      </w:tr>
      <w:tr w14:paraId="0313B6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257" w:hRule="atLeast"/>
          <w:jc w:val="center"/>
        </w:trPr>
        <w:tc>
          <w:tcPr>
            <w:tcW w:w="0" w:type="auto"/>
            <w:vAlign w:val="center"/>
          </w:tcPr>
          <w:p w14:paraId="5291EFAE">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0" w:type="auto"/>
            <w:gridSpan w:val="2"/>
            <w:vAlign w:val="center"/>
          </w:tcPr>
          <w:p w14:paraId="2681252F">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招标代理费报价</w:t>
            </w:r>
          </w:p>
        </w:tc>
        <w:tc>
          <w:tcPr>
            <w:tcW w:w="0" w:type="auto"/>
            <w:vAlign w:val="center"/>
          </w:tcPr>
          <w:p w14:paraId="53AB6BE4">
            <w:pPr>
              <w:widowControl/>
              <w:spacing w:line="360" w:lineRule="auto"/>
              <w:jc w:val="center"/>
              <w:rPr>
                <w:rFonts w:hint="eastAsia" w:ascii="宋体" w:hAnsi="宋体" w:eastAsia="宋体" w:cs="宋体"/>
                <w:color w:val="auto"/>
                <w:kern w:val="0"/>
                <w:szCs w:val="21"/>
              </w:rPr>
            </w:pPr>
            <w:r>
              <w:rPr>
                <w:rFonts w:hint="eastAsia" w:ascii="宋体" w:hAnsi="宋体" w:cs="宋体"/>
                <w:color w:val="auto"/>
                <w:kern w:val="0"/>
                <w:szCs w:val="21"/>
                <w:lang w:val="en-US" w:eastAsia="zh-CN"/>
              </w:rPr>
              <w:t>1</w:t>
            </w:r>
            <w:r>
              <w:rPr>
                <w:rFonts w:hint="eastAsia" w:ascii="宋体" w:hAnsi="宋体" w:eastAsia="宋体" w:cs="宋体"/>
                <w:color w:val="auto"/>
                <w:kern w:val="0"/>
                <w:szCs w:val="21"/>
              </w:rPr>
              <w:t>0分</w:t>
            </w:r>
          </w:p>
        </w:tc>
        <w:tc>
          <w:tcPr>
            <w:tcW w:w="6910" w:type="dxa"/>
            <w:vAlign w:val="center"/>
          </w:tcPr>
          <w:p w14:paraId="345DA691">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按照“招标代理服务收费标准”，根据</w:t>
            </w:r>
            <w:r>
              <w:rPr>
                <w:rFonts w:hint="eastAsia" w:ascii="宋体" w:hAnsi="宋体" w:eastAsia="宋体" w:cs="宋体"/>
                <w:color w:val="auto"/>
                <w:lang w:eastAsia="zh-CN"/>
              </w:rPr>
              <w:t>比选</w:t>
            </w:r>
            <w:r>
              <w:rPr>
                <w:rFonts w:hint="eastAsia" w:ascii="宋体" w:hAnsi="宋体" w:eastAsia="宋体" w:cs="宋体"/>
                <w:color w:val="auto"/>
              </w:rPr>
              <w:t>申请人的报价单的下浮费用比例进行评分。未下浮不得分。每下浮1%，得</w:t>
            </w:r>
            <w:r>
              <w:rPr>
                <w:rFonts w:hint="eastAsia" w:ascii="宋体" w:hAnsi="宋体" w:cs="宋体"/>
                <w:color w:val="auto"/>
                <w:lang w:val="en-US" w:eastAsia="zh-CN"/>
              </w:rPr>
              <w:t>0.5</w:t>
            </w:r>
            <w:r>
              <w:rPr>
                <w:rFonts w:hint="eastAsia" w:ascii="宋体" w:hAnsi="宋体" w:eastAsia="宋体" w:cs="宋体"/>
                <w:color w:val="auto"/>
              </w:rPr>
              <w:t>分，本项最多得</w:t>
            </w:r>
            <w:r>
              <w:rPr>
                <w:rFonts w:hint="eastAsia" w:ascii="宋体" w:hAnsi="宋体" w:cs="宋体"/>
                <w:color w:val="auto"/>
                <w:lang w:val="en-US" w:eastAsia="zh-CN"/>
              </w:rPr>
              <w:t>1</w:t>
            </w:r>
            <w:r>
              <w:rPr>
                <w:rFonts w:hint="eastAsia" w:ascii="宋体" w:hAnsi="宋体" w:eastAsia="宋体" w:cs="宋体"/>
                <w:color w:val="auto"/>
              </w:rPr>
              <w:t>0分。</w:t>
            </w:r>
          </w:p>
        </w:tc>
      </w:tr>
      <w:tr w14:paraId="2D11CB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429" w:hRule="atLeast"/>
          <w:jc w:val="center"/>
        </w:trPr>
        <w:tc>
          <w:tcPr>
            <w:tcW w:w="0" w:type="auto"/>
            <w:vMerge w:val="restart"/>
            <w:vAlign w:val="center"/>
          </w:tcPr>
          <w:p w14:paraId="05044F27">
            <w:pPr>
              <w:widowControl/>
              <w:spacing w:line="360" w:lineRule="auto"/>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2</w:t>
            </w:r>
          </w:p>
        </w:tc>
        <w:tc>
          <w:tcPr>
            <w:tcW w:w="0" w:type="auto"/>
            <w:vMerge w:val="restart"/>
            <w:vAlign w:val="center"/>
          </w:tcPr>
          <w:p w14:paraId="0E3150B8">
            <w:pPr>
              <w:widowControl/>
              <w:spacing w:line="360" w:lineRule="auto"/>
              <w:jc w:val="center"/>
              <w:rPr>
                <w:rFonts w:hint="eastAsia" w:ascii="宋体" w:hAnsi="宋体" w:eastAsia="宋体" w:cs="宋体"/>
                <w:color w:val="auto"/>
                <w:kern w:val="0"/>
                <w:szCs w:val="21"/>
              </w:rPr>
            </w:pPr>
            <w:r>
              <w:rPr>
                <w:rFonts w:hint="eastAsia" w:ascii="宋体" w:hAnsi="宋体" w:cs="宋体"/>
                <w:color w:val="auto"/>
                <w:kern w:val="0"/>
                <w:szCs w:val="21"/>
                <w:lang w:val="en-US" w:eastAsia="zh-CN"/>
              </w:rPr>
              <w:t>企业</w:t>
            </w:r>
            <w:r>
              <w:rPr>
                <w:rFonts w:hint="eastAsia" w:ascii="宋体" w:hAnsi="宋体" w:eastAsia="宋体" w:cs="宋体"/>
                <w:color w:val="auto"/>
                <w:kern w:val="0"/>
                <w:szCs w:val="21"/>
              </w:rPr>
              <w:t>综合实力</w:t>
            </w:r>
          </w:p>
        </w:tc>
        <w:tc>
          <w:tcPr>
            <w:tcW w:w="0" w:type="auto"/>
            <w:vAlign w:val="center"/>
          </w:tcPr>
          <w:p w14:paraId="2A25D19B">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业绩</w:t>
            </w:r>
          </w:p>
        </w:tc>
        <w:tc>
          <w:tcPr>
            <w:tcW w:w="0" w:type="auto"/>
            <w:vAlign w:val="center"/>
          </w:tcPr>
          <w:p w14:paraId="58FD5A75">
            <w:pPr>
              <w:widowControl/>
              <w:spacing w:line="360" w:lineRule="auto"/>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18分</w:t>
            </w:r>
          </w:p>
        </w:tc>
        <w:tc>
          <w:tcPr>
            <w:tcW w:w="6910" w:type="dxa"/>
            <w:vAlign w:val="center"/>
          </w:tcPr>
          <w:p w14:paraId="2AC8622C">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1.</w:t>
            </w:r>
            <w:r>
              <w:rPr>
                <w:rFonts w:hint="eastAsia" w:ascii="宋体" w:hAnsi="宋体" w:eastAsia="宋体" w:cs="宋体"/>
                <w:color w:val="auto"/>
              </w:rPr>
              <w:t>根据</w:t>
            </w:r>
            <w:r>
              <w:rPr>
                <w:rFonts w:hint="eastAsia" w:ascii="宋体" w:hAnsi="宋体" w:eastAsia="宋体" w:cs="宋体"/>
                <w:color w:val="auto"/>
                <w:lang w:eastAsia="zh-CN"/>
              </w:rPr>
              <w:t>比选</w:t>
            </w:r>
            <w:r>
              <w:rPr>
                <w:rFonts w:hint="eastAsia" w:ascii="宋体" w:hAnsi="宋体" w:eastAsia="宋体" w:cs="宋体"/>
                <w:color w:val="auto"/>
              </w:rPr>
              <w:t>申请人提供的自202</w:t>
            </w:r>
            <w:r>
              <w:rPr>
                <w:rFonts w:hint="eastAsia" w:ascii="宋体" w:hAnsi="宋体" w:eastAsia="宋体" w:cs="宋体"/>
                <w:color w:val="auto"/>
                <w:lang w:val="en-US" w:eastAsia="zh-CN"/>
              </w:rPr>
              <w:t>3</w:t>
            </w:r>
            <w:r>
              <w:rPr>
                <w:rFonts w:hint="eastAsia" w:ascii="宋体" w:hAnsi="宋体" w:eastAsia="宋体" w:cs="宋体"/>
                <w:color w:val="auto"/>
              </w:rPr>
              <w:t>年1月1日至</w:t>
            </w:r>
            <w:r>
              <w:rPr>
                <w:rFonts w:hint="eastAsia" w:ascii="宋体" w:hAnsi="宋体" w:eastAsia="宋体" w:cs="宋体"/>
                <w:color w:val="auto"/>
                <w:lang w:eastAsia="zh-CN"/>
              </w:rPr>
              <w:t>比选截止日</w:t>
            </w:r>
            <w:r>
              <w:rPr>
                <w:rFonts w:hint="eastAsia" w:ascii="宋体" w:hAnsi="宋体" w:eastAsia="宋体" w:cs="宋体"/>
                <w:color w:val="auto"/>
              </w:rPr>
              <w:t>代理的政府采购货物类采购预算金额达</w:t>
            </w:r>
            <w:r>
              <w:rPr>
                <w:rFonts w:hint="eastAsia" w:ascii="宋体" w:hAnsi="宋体" w:eastAsia="宋体" w:cs="宋体"/>
                <w:color w:val="auto"/>
                <w:lang w:val="en-US" w:eastAsia="zh-CN"/>
              </w:rPr>
              <w:t>100万元及</w:t>
            </w:r>
            <w:r>
              <w:rPr>
                <w:rFonts w:hint="eastAsia" w:ascii="宋体" w:hAnsi="宋体" w:eastAsia="宋体" w:cs="宋体"/>
                <w:color w:val="auto"/>
              </w:rPr>
              <w:t>以上的项目业绩，每有1个项目得0.5分，本项最多得</w:t>
            </w:r>
            <w:r>
              <w:rPr>
                <w:rFonts w:hint="eastAsia" w:ascii="宋体" w:hAnsi="宋体" w:cs="宋体"/>
                <w:color w:val="auto"/>
                <w:lang w:val="en-US" w:eastAsia="zh-CN"/>
              </w:rPr>
              <w:t>5</w:t>
            </w:r>
            <w:r>
              <w:rPr>
                <w:rFonts w:hint="eastAsia" w:ascii="宋体" w:hAnsi="宋体" w:eastAsia="宋体" w:cs="宋体"/>
                <w:color w:val="auto"/>
              </w:rPr>
              <w:t>分。（提供四川政府采购网或中国政府采购网采购公告截图</w:t>
            </w:r>
            <w:r>
              <w:rPr>
                <w:rFonts w:hint="eastAsia" w:ascii="宋体" w:hAnsi="宋体" w:eastAsia="宋体" w:cs="宋体"/>
                <w:color w:val="auto"/>
                <w:kern w:val="0"/>
                <w:szCs w:val="21"/>
              </w:rPr>
              <w:t>并加盖</w:t>
            </w:r>
            <w:r>
              <w:rPr>
                <w:rFonts w:hint="eastAsia" w:ascii="宋体" w:hAnsi="宋体" w:eastAsia="宋体" w:cs="宋体"/>
                <w:color w:val="auto"/>
                <w:kern w:val="0"/>
                <w:szCs w:val="21"/>
                <w:lang w:eastAsia="zh-CN"/>
              </w:rPr>
              <w:t>比选</w:t>
            </w:r>
            <w:r>
              <w:rPr>
                <w:rFonts w:hint="eastAsia" w:ascii="宋体" w:hAnsi="宋体" w:eastAsia="宋体" w:cs="宋体"/>
                <w:color w:val="auto"/>
                <w:kern w:val="0"/>
                <w:szCs w:val="21"/>
              </w:rPr>
              <w:t>申请人</w:t>
            </w:r>
            <w:r>
              <w:rPr>
                <w:rFonts w:hint="eastAsia" w:ascii="宋体" w:hAnsi="宋体" w:cs="宋体"/>
                <w:color w:val="auto"/>
                <w:kern w:val="0"/>
                <w:szCs w:val="21"/>
                <w:lang w:val="en-US" w:eastAsia="zh-CN"/>
              </w:rPr>
              <w:t>公</w:t>
            </w:r>
            <w:r>
              <w:rPr>
                <w:rFonts w:hint="eastAsia" w:ascii="宋体" w:hAnsi="宋体" w:eastAsia="宋体" w:cs="宋体"/>
                <w:color w:val="auto"/>
                <w:kern w:val="0"/>
                <w:szCs w:val="21"/>
              </w:rPr>
              <w:t>章</w:t>
            </w:r>
            <w:r>
              <w:rPr>
                <w:rFonts w:hint="eastAsia" w:ascii="宋体" w:hAnsi="宋体" w:eastAsia="宋体" w:cs="宋体"/>
                <w:color w:val="auto"/>
              </w:rPr>
              <w:t>）。</w:t>
            </w:r>
          </w:p>
          <w:p w14:paraId="1EFB3E61">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2.</w:t>
            </w:r>
            <w:r>
              <w:rPr>
                <w:rFonts w:hint="eastAsia" w:ascii="宋体" w:hAnsi="宋体" w:eastAsia="宋体" w:cs="宋体"/>
                <w:color w:val="auto"/>
              </w:rPr>
              <w:t>根据</w:t>
            </w:r>
            <w:r>
              <w:rPr>
                <w:rFonts w:hint="eastAsia" w:ascii="宋体" w:hAnsi="宋体" w:eastAsia="宋体" w:cs="宋体"/>
                <w:color w:val="auto"/>
                <w:lang w:eastAsia="zh-CN"/>
              </w:rPr>
              <w:t>比选</w:t>
            </w:r>
            <w:r>
              <w:rPr>
                <w:rFonts w:hint="eastAsia" w:ascii="宋体" w:hAnsi="宋体" w:eastAsia="宋体" w:cs="宋体"/>
                <w:color w:val="auto"/>
              </w:rPr>
              <w:t>申请人提供的自202</w:t>
            </w:r>
            <w:r>
              <w:rPr>
                <w:rFonts w:hint="eastAsia" w:ascii="宋体" w:hAnsi="宋体" w:eastAsia="宋体" w:cs="宋体"/>
                <w:color w:val="auto"/>
                <w:lang w:val="en-US" w:eastAsia="zh-CN"/>
              </w:rPr>
              <w:t>3</w:t>
            </w:r>
            <w:r>
              <w:rPr>
                <w:rFonts w:hint="eastAsia" w:ascii="宋体" w:hAnsi="宋体" w:eastAsia="宋体" w:cs="宋体"/>
                <w:color w:val="auto"/>
              </w:rPr>
              <w:t>年1月1日至</w:t>
            </w:r>
            <w:r>
              <w:rPr>
                <w:rFonts w:hint="eastAsia" w:ascii="宋体" w:hAnsi="宋体" w:eastAsia="宋体" w:cs="宋体"/>
                <w:color w:val="auto"/>
                <w:lang w:eastAsia="zh-CN"/>
              </w:rPr>
              <w:t>比选截止日</w:t>
            </w:r>
            <w:r>
              <w:rPr>
                <w:rFonts w:hint="eastAsia" w:ascii="宋体" w:hAnsi="宋体" w:eastAsia="宋体" w:cs="宋体"/>
                <w:color w:val="auto"/>
              </w:rPr>
              <w:t>代理的政府采购服务类采购预算金额达到</w:t>
            </w:r>
            <w:r>
              <w:rPr>
                <w:rFonts w:hint="eastAsia" w:ascii="宋体" w:hAnsi="宋体" w:eastAsia="宋体" w:cs="宋体"/>
                <w:color w:val="auto"/>
                <w:lang w:val="en-US" w:eastAsia="zh-CN"/>
              </w:rPr>
              <w:t>100万元及</w:t>
            </w:r>
            <w:r>
              <w:rPr>
                <w:rFonts w:hint="eastAsia" w:ascii="宋体" w:hAnsi="宋体" w:eastAsia="宋体" w:cs="宋体"/>
                <w:color w:val="auto"/>
              </w:rPr>
              <w:t>以上的项目业绩，每有1个项目得0.5分，本项最多得</w:t>
            </w:r>
            <w:r>
              <w:rPr>
                <w:rFonts w:hint="eastAsia" w:ascii="宋体" w:hAnsi="宋体" w:cs="宋体"/>
                <w:color w:val="auto"/>
                <w:lang w:val="en-US" w:eastAsia="zh-CN"/>
              </w:rPr>
              <w:t>5</w:t>
            </w:r>
            <w:r>
              <w:rPr>
                <w:rFonts w:hint="eastAsia" w:ascii="宋体" w:hAnsi="宋体" w:eastAsia="宋体" w:cs="宋体"/>
                <w:color w:val="auto"/>
              </w:rPr>
              <w:t>分。（提供四川政府采购网或中国政府采购网采购公告截图</w:t>
            </w:r>
            <w:r>
              <w:rPr>
                <w:rFonts w:hint="eastAsia" w:ascii="宋体" w:hAnsi="宋体" w:eastAsia="宋体" w:cs="宋体"/>
                <w:color w:val="auto"/>
                <w:kern w:val="0"/>
                <w:szCs w:val="21"/>
              </w:rPr>
              <w:t>并加盖</w:t>
            </w:r>
            <w:r>
              <w:rPr>
                <w:rFonts w:hint="eastAsia" w:ascii="宋体" w:hAnsi="宋体" w:eastAsia="宋体" w:cs="宋体"/>
                <w:color w:val="auto"/>
                <w:kern w:val="0"/>
                <w:szCs w:val="21"/>
                <w:lang w:eastAsia="zh-CN"/>
              </w:rPr>
              <w:t>比选</w:t>
            </w:r>
            <w:r>
              <w:rPr>
                <w:rFonts w:hint="eastAsia" w:ascii="宋体" w:hAnsi="宋体" w:eastAsia="宋体" w:cs="宋体"/>
                <w:color w:val="auto"/>
                <w:kern w:val="0"/>
                <w:szCs w:val="21"/>
              </w:rPr>
              <w:t>申请人</w:t>
            </w:r>
            <w:r>
              <w:rPr>
                <w:rFonts w:hint="eastAsia" w:ascii="宋体" w:hAnsi="宋体" w:cs="宋体"/>
                <w:color w:val="auto"/>
                <w:kern w:val="0"/>
                <w:szCs w:val="21"/>
                <w:lang w:val="en-US" w:eastAsia="zh-CN"/>
              </w:rPr>
              <w:t>公</w:t>
            </w:r>
            <w:r>
              <w:rPr>
                <w:rFonts w:hint="eastAsia" w:ascii="宋体" w:hAnsi="宋体" w:eastAsia="宋体" w:cs="宋体"/>
                <w:color w:val="auto"/>
                <w:kern w:val="0"/>
                <w:szCs w:val="21"/>
              </w:rPr>
              <w:t>章</w:t>
            </w:r>
            <w:r>
              <w:rPr>
                <w:rFonts w:hint="eastAsia" w:ascii="宋体" w:hAnsi="宋体" w:eastAsia="宋体" w:cs="宋体"/>
                <w:color w:val="auto"/>
              </w:rPr>
              <w:t>）。</w:t>
            </w:r>
          </w:p>
          <w:p w14:paraId="244CAF61">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3.</w:t>
            </w:r>
            <w:r>
              <w:rPr>
                <w:rFonts w:hint="eastAsia" w:ascii="宋体" w:hAnsi="宋体" w:eastAsia="宋体" w:cs="宋体"/>
                <w:color w:val="auto"/>
              </w:rPr>
              <w:t>根据</w:t>
            </w:r>
            <w:r>
              <w:rPr>
                <w:rFonts w:hint="eastAsia" w:ascii="宋体" w:hAnsi="宋体" w:eastAsia="宋体" w:cs="宋体"/>
                <w:color w:val="auto"/>
                <w:lang w:eastAsia="zh-CN"/>
              </w:rPr>
              <w:t>比选</w:t>
            </w:r>
            <w:r>
              <w:rPr>
                <w:rFonts w:hint="eastAsia" w:ascii="宋体" w:hAnsi="宋体" w:eastAsia="宋体" w:cs="宋体"/>
                <w:color w:val="auto"/>
              </w:rPr>
              <w:t>申请人提供的自202</w:t>
            </w:r>
            <w:r>
              <w:rPr>
                <w:rFonts w:hint="eastAsia" w:ascii="宋体" w:hAnsi="宋体" w:eastAsia="宋体" w:cs="宋体"/>
                <w:color w:val="auto"/>
                <w:lang w:val="en-US" w:eastAsia="zh-CN"/>
              </w:rPr>
              <w:t>3</w:t>
            </w:r>
            <w:r>
              <w:rPr>
                <w:rFonts w:hint="eastAsia" w:ascii="宋体" w:hAnsi="宋体" w:eastAsia="宋体" w:cs="宋体"/>
                <w:color w:val="auto"/>
              </w:rPr>
              <w:t>年1月1日至</w:t>
            </w:r>
            <w:r>
              <w:rPr>
                <w:rFonts w:hint="eastAsia" w:ascii="宋体" w:hAnsi="宋体" w:eastAsia="宋体" w:cs="宋体"/>
                <w:color w:val="auto"/>
                <w:lang w:eastAsia="zh-CN"/>
              </w:rPr>
              <w:t>比选截止日</w:t>
            </w:r>
            <w:r>
              <w:rPr>
                <w:rFonts w:hint="eastAsia" w:ascii="宋体" w:hAnsi="宋体" w:eastAsia="宋体" w:cs="宋体"/>
                <w:color w:val="auto"/>
              </w:rPr>
              <w:t>代理的类似项目且预算金额达到</w:t>
            </w:r>
            <w:r>
              <w:rPr>
                <w:rFonts w:hint="eastAsia" w:ascii="宋体" w:hAnsi="宋体" w:eastAsia="宋体" w:cs="宋体"/>
                <w:color w:val="auto"/>
                <w:lang w:val="en-US" w:eastAsia="zh-CN"/>
              </w:rPr>
              <w:t>100万元及</w:t>
            </w:r>
            <w:r>
              <w:rPr>
                <w:rFonts w:hint="eastAsia" w:ascii="宋体" w:hAnsi="宋体" w:eastAsia="宋体" w:cs="宋体"/>
                <w:color w:val="auto"/>
              </w:rPr>
              <w:t>以上的业绩（类似项目：</w:t>
            </w:r>
            <w:r>
              <w:rPr>
                <w:rFonts w:hint="eastAsia" w:ascii="宋体" w:hAnsi="宋体" w:cs="宋体"/>
                <w:color w:val="auto"/>
                <w:lang w:val="en-US" w:eastAsia="zh-CN"/>
              </w:rPr>
              <w:t>餐饮服务类或</w:t>
            </w:r>
            <w:r>
              <w:rPr>
                <w:rFonts w:hint="eastAsia" w:ascii="宋体" w:hAnsi="宋体" w:eastAsia="宋体" w:cs="宋体"/>
                <w:color w:val="auto"/>
              </w:rPr>
              <w:t>食材采购</w:t>
            </w:r>
            <w:r>
              <w:rPr>
                <w:rFonts w:hint="eastAsia" w:ascii="宋体" w:hAnsi="宋体" w:cs="宋体"/>
                <w:color w:val="auto"/>
                <w:lang w:val="en-US" w:eastAsia="zh-CN"/>
              </w:rPr>
              <w:t>类等与本项目类似的项目</w:t>
            </w:r>
            <w:r>
              <w:rPr>
                <w:rFonts w:hint="eastAsia" w:ascii="宋体" w:hAnsi="宋体" w:eastAsia="宋体" w:cs="宋体"/>
                <w:color w:val="auto"/>
              </w:rPr>
              <w:t>），每有1个得0.5分，最多得</w:t>
            </w:r>
            <w:r>
              <w:rPr>
                <w:rFonts w:hint="eastAsia" w:ascii="宋体" w:hAnsi="宋体" w:cs="宋体"/>
                <w:color w:val="auto"/>
                <w:lang w:val="en-US" w:eastAsia="zh-CN"/>
              </w:rPr>
              <w:t>5</w:t>
            </w:r>
            <w:r>
              <w:rPr>
                <w:rFonts w:hint="eastAsia" w:ascii="宋体" w:hAnsi="宋体" w:eastAsia="宋体" w:cs="宋体"/>
                <w:color w:val="auto"/>
              </w:rPr>
              <w:t>分。（提供采购公告</w:t>
            </w:r>
            <w:r>
              <w:rPr>
                <w:rFonts w:hint="eastAsia" w:ascii="宋体" w:hAnsi="宋体" w:cs="宋体"/>
                <w:color w:val="auto"/>
                <w:lang w:eastAsia="zh-CN"/>
              </w:rPr>
              <w:t>、</w:t>
            </w:r>
            <w:r>
              <w:rPr>
                <w:rFonts w:hint="eastAsia" w:ascii="宋体" w:hAnsi="宋体" w:cs="宋体"/>
                <w:color w:val="auto"/>
                <w:lang w:val="en-US" w:eastAsia="zh-CN"/>
              </w:rPr>
              <w:t>结果公告</w:t>
            </w:r>
            <w:r>
              <w:rPr>
                <w:rFonts w:hint="eastAsia" w:ascii="宋体" w:hAnsi="宋体" w:eastAsia="宋体" w:cs="宋体"/>
                <w:color w:val="auto"/>
              </w:rPr>
              <w:t>截图</w:t>
            </w:r>
            <w:r>
              <w:rPr>
                <w:rFonts w:hint="eastAsia" w:ascii="宋体" w:hAnsi="宋体" w:eastAsia="宋体" w:cs="宋体"/>
                <w:color w:val="auto"/>
                <w:kern w:val="0"/>
                <w:szCs w:val="21"/>
              </w:rPr>
              <w:t>并加盖</w:t>
            </w:r>
            <w:r>
              <w:rPr>
                <w:rFonts w:hint="eastAsia" w:ascii="宋体" w:hAnsi="宋体" w:eastAsia="宋体" w:cs="宋体"/>
                <w:color w:val="auto"/>
                <w:kern w:val="0"/>
                <w:szCs w:val="21"/>
                <w:lang w:eastAsia="zh-CN"/>
              </w:rPr>
              <w:t>比选</w:t>
            </w:r>
            <w:r>
              <w:rPr>
                <w:rFonts w:hint="eastAsia" w:ascii="宋体" w:hAnsi="宋体" w:eastAsia="宋体" w:cs="宋体"/>
                <w:color w:val="auto"/>
                <w:kern w:val="0"/>
                <w:szCs w:val="21"/>
              </w:rPr>
              <w:t>申请人</w:t>
            </w:r>
            <w:r>
              <w:rPr>
                <w:rFonts w:hint="eastAsia" w:ascii="宋体" w:hAnsi="宋体" w:cs="宋体"/>
                <w:color w:val="auto"/>
                <w:kern w:val="0"/>
                <w:szCs w:val="21"/>
                <w:lang w:val="en-US" w:eastAsia="zh-CN"/>
              </w:rPr>
              <w:t>公</w:t>
            </w:r>
            <w:r>
              <w:rPr>
                <w:rFonts w:hint="eastAsia" w:ascii="宋体" w:hAnsi="宋体" w:eastAsia="宋体" w:cs="宋体"/>
                <w:color w:val="auto"/>
                <w:kern w:val="0"/>
                <w:szCs w:val="21"/>
              </w:rPr>
              <w:t>章</w:t>
            </w:r>
            <w:r>
              <w:rPr>
                <w:rFonts w:hint="eastAsia" w:ascii="宋体" w:hAnsi="宋体" w:eastAsia="宋体" w:cs="宋体"/>
                <w:color w:val="auto"/>
              </w:rPr>
              <w:t>）。</w:t>
            </w:r>
          </w:p>
          <w:p w14:paraId="00BBFDC4">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4.</w:t>
            </w:r>
            <w:r>
              <w:rPr>
                <w:rFonts w:hint="eastAsia" w:ascii="宋体" w:hAnsi="宋体" w:eastAsia="宋体" w:cs="宋体"/>
                <w:color w:val="auto"/>
              </w:rPr>
              <w:t>根据</w:t>
            </w:r>
            <w:r>
              <w:rPr>
                <w:rFonts w:hint="eastAsia" w:ascii="宋体" w:hAnsi="宋体" w:eastAsia="宋体" w:cs="宋体"/>
                <w:color w:val="auto"/>
                <w:lang w:eastAsia="zh-CN"/>
              </w:rPr>
              <w:t>比选</w:t>
            </w:r>
            <w:r>
              <w:rPr>
                <w:rFonts w:hint="eastAsia" w:ascii="宋体" w:hAnsi="宋体" w:eastAsia="宋体" w:cs="宋体"/>
                <w:color w:val="auto"/>
              </w:rPr>
              <w:t>申请人提供的202</w:t>
            </w:r>
            <w:r>
              <w:rPr>
                <w:rFonts w:hint="eastAsia" w:ascii="宋体" w:hAnsi="宋体" w:cs="宋体"/>
                <w:color w:val="auto"/>
                <w:lang w:val="en-US" w:eastAsia="zh-CN"/>
              </w:rPr>
              <w:t>3</w:t>
            </w:r>
            <w:r>
              <w:rPr>
                <w:rFonts w:hint="eastAsia" w:ascii="宋体" w:hAnsi="宋体" w:eastAsia="宋体" w:cs="宋体"/>
                <w:color w:val="auto"/>
              </w:rPr>
              <w:t>年</w:t>
            </w:r>
            <w:r>
              <w:rPr>
                <w:rFonts w:hint="eastAsia" w:ascii="宋体" w:hAnsi="宋体" w:cs="宋体"/>
                <w:color w:val="auto"/>
                <w:lang w:val="en-US" w:eastAsia="zh-CN"/>
              </w:rPr>
              <w:t>1月1日</w:t>
            </w:r>
            <w:r>
              <w:rPr>
                <w:rFonts w:hint="eastAsia" w:ascii="宋体" w:hAnsi="宋体" w:eastAsia="宋体" w:cs="宋体"/>
                <w:color w:val="auto"/>
              </w:rPr>
              <w:t>至</w:t>
            </w:r>
            <w:r>
              <w:rPr>
                <w:rFonts w:hint="eastAsia" w:ascii="宋体" w:hAnsi="宋体" w:eastAsia="宋体" w:cs="宋体"/>
                <w:color w:val="auto"/>
                <w:lang w:eastAsia="zh-CN"/>
              </w:rPr>
              <w:t>比选截止日</w:t>
            </w:r>
            <w:r>
              <w:rPr>
                <w:rFonts w:hint="eastAsia" w:ascii="宋体" w:hAnsi="宋体" w:eastAsia="宋体" w:cs="宋体"/>
                <w:color w:val="auto"/>
              </w:rPr>
              <w:t>的政府采购代理项目业绩，总数量在50（含）-1</w:t>
            </w:r>
            <w:r>
              <w:rPr>
                <w:rFonts w:hint="eastAsia" w:ascii="宋体" w:hAnsi="宋体" w:cs="宋体"/>
                <w:color w:val="auto"/>
                <w:lang w:val="en-US" w:eastAsia="zh-CN"/>
              </w:rPr>
              <w:t>5</w:t>
            </w:r>
            <w:r>
              <w:rPr>
                <w:rFonts w:hint="eastAsia" w:ascii="宋体" w:hAnsi="宋体" w:eastAsia="宋体" w:cs="宋体"/>
                <w:color w:val="auto"/>
              </w:rPr>
              <w:t>0个，得1分；1</w:t>
            </w:r>
            <w:r>
              <w:rPr>
                <w:rFonts w:hint="eastAsia" w:ascii="宋体" w:hAnsi="宋体" w:cs="宋体"/>
                <w:color w:val="auto"/>
                <w:lang w:val="en-US" w:eastAsia="zh-CN"/>
              </w:rPr>
              <w:t>5</w:t>
            </w:r>
            <w:r>
              <w:rPr>
                <w:rFonts w:hint="eastAsia" w:ascii="宋体" w:hAnsi="宋体" w:eastAsia="宋体" w:cs="宋体"/>
                <w:color w:val="auto"/>
              </w:rPr>
              <w:t>0个（含）-2</w:t>
            </w:r>
            <w:r>
              <w:rPr>
                <w:rFonts w:hint="eastAsia" w:ascii="宋体" w:hAnsi="宋体" w:cs="宋体"/>
                <w:color w:val="auto"/>
                <w:lang w:val="en-US" w:eastAsia="zh-CN"/>
              </w:rPr>
              <w:t>5</w:t>
            </w:r>
            <w:r>
              <w:rPr>
                <w:rFonts w:hint="eastAsia" w:ascii="宋体" w:hAnsi="宋体" w:eastAsia="宋体" w:cs="宋体"/>
                <w:color w:val="auto"/>
              </w:rPr>
              <w:t>0个的，得2分；2</w:t>
            </w:r>
            <w:r>
              <w:rPr>
                <w:rFonts w:hint="eastAsia" w:ascii="宋体" w:hAnsi="宋体" w:cs="宋体"/>
                <w:color w:val="auto"/>
                <w:lang w:val="en-US" w:eastAsia="zh-CN"/>
              </w:rPr>
              <w:t>5</w:t>
            </w:r>
            <w:r>
              <w:rPr>
                <w:rFonts w:hint="eastAsia" w:ascii="宋体" w:hAnsi="宋体" w:eastAsia="宋体" w:cs="宋体"/>
                <w:color w:val="auto"/>
              </w:rPr>
              <w:t>0个（含）以上，得</w:t>
            </w:r>
            <w:r>
              <w:rPr>
                <w:rFonts w:hint="eastAsia" w:ascii="宋体" w:hAnsi="宋体" w:cs="宋体"/>
                <w:color w:val="auto"/>
                <w:lang w:val="en-US" w:eastAsia="zh-CN"/>
              </w:rPr>
              <w:t>3</w:t>
            </w:r>
            <w:r>
              <w:rPr>
                <w:rFonts w:hint="eastAsia" w:ascii="宋体" w:hAnsi="宋体" w:eastAsia="宋体" w:cs="宋体"/>
                <w:color w:val="auto"/>
              </w:rPr>
              <w:t>分。50个以下不得分。本项最多得</w:t>
            </w:r>
            <w:r>
              <w:rPr>
                <w:rFonts w:hint="eastAsia" w:ascii="宋体" w:hAnsi="宋体" w:cs="宋体"/>
                <w:color w:val="auto"/>
                <w:lang w:val="en-US" w:eastAsia="zh-CN"/>
              </w:rPr>
              <w:t>3</w:t>
            </w:r>
            <w:r>
              <w:rPr>
                <w:rFonts w:hint="eastAsia" w:ascii="宋体" w:hAnsi="宋体" w:eastAsia="宋体" w:cs="宋体"/>
                <w:color w:val="auto"/>
              </w:rPr>
              <w:t>分。（提供业绩清单及承诺函</w:t>
            </w:r>
            <w:r>
              <w:rPr>
                <w:rFonts w:hint="eastAsia" w:ascii="宋体" w:hAnsi="宋体" w:eastAsia="宋体" w:cs="宋体"/>
                <w:color w:val="auto"/>
                <w:kern w:val="0"/>
                <w:szCs w:val="21"/>
              </w:rPr>
              <w:t>并加盖</w:t>
            </w:r>
            <w:r>
              <w:rPr>
                <w:rFonts w:hint="eastAsia" w:ascii="宋体" w:hAnsi="宋体" w:eastAsia="宋体" w:cs="宋体"/>
                <w:color w:val="auto"/>
                <w:kern w:val="0"/>
                <w:szCs w:val="21"/>
                <w:lang w:eastAsia="zh-CN"/>
              </w:rPr>
              <w:t>比选</w:t>
            </w:r>
            <w:r>
              <w:rPr>
                <w:rFonts w:hint="eastAsia" w:ascii="宋体" w:hAnsi="宋体" w:eastAsia="宋体" w:cs="宋体"/>
                <w:color w:val="auto"/>
                <w:kern w:val="0"/>
                <w:szCs w:val="21"/>
              </w:rPr>
              <w:t>申请人</w:t>
            </w:r>
            <w:r>
              <w:rPr>
                <w:rFonts w:hint="eastAsia" w:ascii="宋体" w:hAnsi="宋体" w:cs="宋体"/>
                <w:color w:val="auto"/>
                <w:kern w:val="0"/>
                <w:szCs w:val="21"/>
                <w:lang w:val="en-US" w:eastAsia="zh-CN"/>
              </w:rPr>
              <w:t>公</w:t>
            </w:r>
            <w:r>
              <w:rPr>
                <w:rFonts w:hint="eastAsia" w:ascii="宋体" w:hAnsi="宋体" w:eastAsia="宋体" w:cs="宋体"/>
                <w:color w:val="auto"/>
                <w:kern w:val="0"/>
                <w:szCs w:val="21"/>
              </w:rPr>
              <w:t>章</w:t>
            </w:r>
            <w:r>
              <w:rPr>
                <w:rFonts w:hint="eastAsia" w:ascii="宋体" w:hAnsi="宋体" w:eastAsia="宋体" w:cs="宋体"/>
                <w:color w:val="auto"/>
              </w:rPr>
              <w:t>）。</w:t>
            </w:r>
          </w:p>
        </w:tc>
      </w:tr>
      <w:tr w14:paraId="2BDD53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26" w:hRule="atLeast"/>
          <w:jc w:val="center"/>
        </w:trPr>
        <w:tc>
          <w:tcPr>
            <w:tcW w:w="0" w:type="auto"/>
            <w:vMerge w:val="continue"/>
            <w:vAlign w:val="center"/>
          </w:tcPr>
          <w:p w14:paraId="7A9E44EF">
            <w:pPr>
              <w:widowControl/>
              <w:spacing w:line="360" w:lineRule="auto"/>
              <w:jc w:val="center"/>
            </w:pPr>
          </w:p>
        </w:tc>
        <w:tc>
          <w:tcPr>
            <w:tcW w:w="0" w:type="auto"/>
            <w:vMerge w:val="continue"/>
            <w:vAlign w:val="center"/>
          </w:tcPr>
          <w:p w14:paraId="4DC981AC">
            <w:pPr>
              <w:widowControl/>
              <w:spacing w:line="360" w:lineRule="auto"/>
              <w:jc w:val="center"/>
            </w:pPr>
          </w:p>
        </w:tc>
        <w:tc>
          <w:tcPr>
            <w:tcW w:w="0" w:type="auto"/>
            <w:vAlign w:val="center"/>
          </w:tcPr>
          <w:p w14:paraId="72162A63">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人员配置</w:t>
            </w:r>
          </w:p>
        </w:tc>
        <w:tc>
          <w:tcPr>
            <w:tcW w:w="0" w:type="auto"/>
            <w:vAlign w:val="center"/>
          </w:tcPr>
          <w:p w14:paraId="21F1AA5A">
            <w:pPr>
              <w:widowControl/>
              <w:spacing w:line="360" w:lineRule="auto"/>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15分</w:t>
            </w:r>
          </w:p>
        </w:tc>
        <w:tc>
          <w:tcPr>
            <w:tcW w:w="6910" w:type="dxa"/>
            <w:vAlign w:val="center"/>
          </w:tcPr>
          <w:p w14:paraId="0ADE7B83">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1.</w:t>
            </w:r>
            <w:r>
              <w:rPr>
                <w:rFonts w:hint="eastAsia" w:ascii="宋体" w:hAnsi="宋体" w:eastAsia="宋体" w:cs="宋体"/>
                <w:color w:val="auto"/>
              </w:rPr>
              <w:t>项目负责人（1人）：</w:t>
            </w:r>
          </w:p>
          <w:p w14:paraId="2265E53E">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（1）具有中级职称，且同时具有四川省政府采购评审专家证书的得</w:t>
            </w:r>
            <w:r>
              <w:rPr>
                <w:rFonts w:hint="eastAsia" w:ascii="宋体" w:hAnsi="宋体" w:cs="宋体"/>
                <w:color w:val="auto"/>
                <w:lang w:val="en-US" w:eastAsia="zh-CN"/>
              </w:rPr>
              <w:t>3</w:t>
            </w:r>
            <w:r>
              <w:rPr>
                <w:rFonts w:hint="eastAsia" w:ascii="宋体" w:hAnsi="宋体" w:eastAsia="宋体" w:cs="宋体"/>
                <w:color w:val="auto"/>
              </w:rPr>
              <w:t>分；具有高级职称，且同时具有四川省政府采购评审专家证书的得</w:t>
            </w:r>
            <w:r>
              <w:rPr>
                <w:rFonts w:hint="eastAsia" w:ascii="宋体" w:hAnsi="宋体" w:cs="宋体"/>
                <w:color w:val="auto"/>
                <w:lang w:val="en-US" w:eastAsia="zh-CN"/>
              </w:rPr>
              <w:t>4</w:t>
            </w:r>
            <w:r>
              <w:rPr>
                <w:rFonts w:hint="eastAsia" w:ascii="宋体" w:hAnsi="宋体" w:eastAsia="宋体" w:cs="宋体"/>
                <w:color w:val="auto"/>
              </w:rPr>
              <w:t>分；本项最多得</w:t>
            </w:r>
            <w:r>
              <w:rPr>
                <w:rFonts w:hint="eastAsia" w:ascii="宋体" w:hAnsi="宋体" w:cs="宋体"/>
                <w:color w:val="auto"/>
                <w:lang w:val="en-US" w:eastAsia="zh-CN"/>
              </w:rPr>
              <w:t>4</w:t>
            </w:r>
            <w:r>
              <w:rPr>
                <w:rFonts w:hint="eastAsia" w:ascii="宋体" w:hAnsi="宋体" w:eastAsia="宋体" w:cs="宋体"/>
                <w:color w:val="auto"/>
              </w:rPr>
              <w:t>分。</w:t>
            </w:r>
          </w:p>
          <w:p w14:paraId="16F60544">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（2）项目负责人采购代理从业经验：具有10年及以上采购代理从业经验的得</w:t>
            </w:r>
            <w:r>
              <w:rPr>
                <w:rFonts w:hint="eastAsia" w:ascii="宋体" w:hAnsi="宋体" w:cs="宋体"/>
                <w:color w:val="auto"/>
                <w:lang w:val="en-US" w:eastAsia="zh-CN"/>
              </w:rPr>
              <w:t>3</w:t>
            </w:r>
            <w:r>
              <w:rPr>
                <w:rFonts w:hint="eastAsia" w:ascii="宋体" w:hAnsi="宋体" w:eastAsia="宋体" w:cs="宋体"/>
                <w:color w:val="auto"/>
              </w:rPr>
              <w:t>分；5年（含）-10年采购代理从业经验的得</w:t>
            </w:r>
            <w:r>
              <w:rPr>
                <w:rFonts w:hint="eastAsia" w:ascii="宋体" w:hAnsi="宋体" w:cs="宋体"/>
                <w:color w:val="auto"/>
                <w:lang w:val="en-US" w:eastAsia="zh-CN"/>
              </w:rPr>
              <w:t>2</w:t>
            </w:r>
            <w:r>
              <w:rPr>
                <w:rFonts w:hint="eastAsia" w:ascii="宋体" w:hAnsi="宋体" w:eastAsia="宋体" w:cs="宋体"/>
                <w:color w:val="auto"/>
              </w:rPr>
              <w:t>分；3年（含）-5年采购代理从业经验的得1分。</w:t>
            </w:r>
            <w:r>
              <w:rPr>
                <w:rFonts w:hint="eastAsia" w:ascii="宋体" w:hAnsi="宋体" w:cs="宋体"/>
                <w:color w:val="auto"/>
                <w:lang w:val="en-US" w:eastAsia="zh-CN"/>
              </w:rPr>
              <w:t xml:space="preserve"> </w:t>
            </w:r>
            <w:r>
              <w:rPr>
                <w:rFonts w:hint="eastAsia" w:ascii="宋体" w:hAnsi="宋体" w:eastAsia="宋体" w:cs="宋体"/>
                <w:color w:val="auto"/>
              </w:rPr>
              <w:t>3年以下采购代理从业经验的不得分。本项最多得</w:t>
            </w:r>
            <w:r>
              <w:rPr>
                <w:rFonts w:hint="eastAsia" w:ascii="宋体" w:hAnsi="宋体" w:cs="宋体"/>
                <w:color w:val="auto"/>
                <w:lang w:val="en-US" w:eastAsia="zh-CN"/>
              </w:rPr>
              <w:t>3</w:t>
            </w:r>
            <w:r>
              <w:rPr>
                <w:rFonts w:hint="eastAsia" w:ascii="宋体" w:hAnsi="宋体" w:eastAsia="宋体" w:cs="宋体"/>
                <w:color w:val="auto"/>
              </w:rPr>
              <w:t>分。</w:t>
            </w:r>
          </w:p>
          <w:p w14:paraId="73AD24AC">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rPr>
              <w:t>说明：</w:t>
            </w:r>
            <w:r>
              <w:rPr>
                <w:rFonts w:hint="eastAsia" w:ascii="宋体" w:hAnsi="宋体" w:eastAsia="宋体" w:cs="宋体"/>
                <w:color w:val="auto"/>
                <w:lang w:val="en-US" w:eastAsia="zh-CN"/>
              </w:rPr>
              <w:t>提供相关证书复印件、从业经验证明材料并加盖比选申请人公章。</w:t>
            </w:r>
          </w:p>
          <w:p w14:paraId="5F1BE54C">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2.</w:t>
            </w:r>
            <w:r>
              <w:rPr>
                <w:rFonts w:hint="eastAsia" w:ascii="宋体" w:hAnsi="宋体" w:eastAsia="宋体" w:cs="宋体"/>
                <w:color w:val="auto"/>
                <w:lang w:val="en-US" w:eastAsia="zh-CN"/>
              </w:rPr>
              <w:t>团队成员</w:t>
            </w:r>
            <w:r>
              <w:rPr>
                <w:rFonts w:hint="eastAsia" w:ascii="宋体" w:hAnsi="宋体" w:eastAsia="宋体" w:cs="宋体"/>
                <w:color w:val="auto"/>
              </w:rPr>
              <w:t>（不含项目负责人）满足：</w:t>
            </w:r>
          </w:p>
          <w:p w14:paraId="46A950CD">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（1）具有中级及以上职称的，每有1人得1分，最多得2分；</w:t>
            </w:r>
          </w:p>
          <w:p w14:paraId="18E75303">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（2）具有四川省政府采购评审专家证书的，每有1人得1分，最多得2分；</w:t>
            </w:r>
          </w:p>
          <w:p w14:paraId="59092A6C">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（3）具有3年</w:t>
            </w:r>
            <w:r>
              <w:rPr>
                <w:rFonts w:hint="eastAsia" w:ascii="宋体" w:hAnsi="宋体" w:eastAsia="宋体" w:cs="宋体"/>
                <w:color w:val="auto"/>
                <w:lang w:eastAsia="zh-CN"/>
              </w:rPr>
              <w:t>（</w:t>
            </w:r>
            <w:r>
              <w:rPr>
                <w:rFonts w:hint="eastAsia" w:ascii="宋体" w:hAnsi="宋体" w:eastAsia="宋体" w:cs="宋体"/>
                <w:color w:val="auto"/>
              </w:rPr>
              <w:t>含）以上采购代理从业经验的，每有1人得</w:t>
            </w:r>
            <w:r>
              <w:rPr>
                <w:rFonts w:hint="eastAsia" w:ascii="宋体" w:hAnsi="宋体" w:cs="宋体"/>
                <w:color w:val="auto"/>
                <w:lang w:val="en-US" w:eastAsia="zh-CN"/>
              </w:rPr>
              <w:t>1</w:t>
            </w:r>
            <w:r>
              <w:rPr>
                <w:rFonts w:hint="eastAsia" w:ascii="宋体" w:hAnsi="宋体" w:eastAsia="宋体" w:cs="宋体"/>
                <w:color w:val="auto"/>
              </w:rPr>
              <w:t>分，最多得</w:t>
            </w:r>
            <w:r>
              <w:rPr>
                <w:rFonts w:hint="eastAsia" w:ascii="宋体" w:hAnsi="宋体" w:cs="宋体"/>
                <w:color w:val="auto"/>
                <w:lang w:val="en-US" w:eastAsia="zh-CN"/>
              </w:rPr>
              <w:t>2</w:t>
            </w:r>
            <w:r>
              <w:rPr>
                <w:rFonts w:hint="eastAsia" w:ascii="宋体" w:hAnsi="宋体" w:eastAsia="宋体" w:cs="宋体"/>
                <w:color w:val="auto"/>
              </w:rPr>
              <w:t>分；</w:t>
            </w:r>
          </w:p>
          <w:p w14:paraId="46C36A9A">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说明：以上（1）</w:t>
            </w:r>
            <w:r>
              <w:rPr>
                <w:rFonts w:hint="eastAsia" w:ascii="宋体" w:hAnsi="宋体" w:eastAsia="宋体" w:cs="宋体"/>
                <w:color w:val="auto"/>
                <w:lang w:eastAsia="zh-CN"/>
              </w:rPr>
              <w:t>（2）</w:t>
            </w:r>
            <w:r>
              <w:rPr>
                <w:rFonts w:hint="eastAsia" w:ascii="宋体" w:hAnsi="宋体" w:eastAsia="宋体" w:cs="宋体"/>
                <w:color w:val="auto"/>
              </w:rPr>
              <w:t>（3）中提供的人员不能重复，提供人员清单、</w:t>
            </w:r>
            <w:r>
              <w:rPr>
                <w:rFonts w:hint="eastAsia" w:ascii="宋体" w:hAnsi="宋体" w:eastAsia="宋体" w:cs="宋体"/>
                <w:color w:val="auto"/>
                <w:lang w:val="en-US" w:eastAsia="zh-CN"/>
              </w:rPr>
              <w:t>从业经验证明材料、</w:t>
            </w:r>
            <w:r>
              <w:rPr>
                <w:rFonts w:hint="eastAsia" w:ascii="宋体" w:hAnsi="宋体" w:eastAsia="宋体" w:cs="宋体"/>
                <w:color w:val="auto"/>
              </w:rPr>
              <w:t>相关证书复印件，并加盖</w:t>
            </w:r>
            <w:r>
              <w:rPr>
                <w:rFonts w:hint="eastAsia" w:ascii="宋体" w:hAnsi="宋体" w:eastAsia="宋体" w:cs="宋体"/>
                <w:color w:val="auto"/>
                <w:kern w:val="0"/>
                <w:szCs w:val="21"/>
                <w:lang w:eastAsia="zh-CN"/>
              </w:rPr>
              <w:t>比选</w:t>
            </w:r>
            <w:r>
              <w:rPr>
                <w:rFonts w:hint="eastAsia" w:ascii="宋体" w:hAnsi="宋体" w:eastAsia="宋体" w:cs="宋体"/>
                <w:color w:val="auto"/>
                <w:kern w:val="0"/>
                <w:szCs w:val="21"/>
              </w:rPr>
              <w:t>申请人</w:t>
            </w:r>
            <w:r>
              <w:rPr>
                <w:rFonts w:hint="eastAsia" w:ascii="宋体" w:hAnsi="宋体" w:eastAsia="宋体" w:cs="宋体"/>
                <w:color w:val="auto"/>
              </w:rPr>
              <w:t>公章。</w:t>
            </w:r>
          </w:p>
          <w:p w14:paraId="69CC5A82">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3.</w:t>
            </w:r>
            <w:r>
              <w:rPr>
                <w:rFonts w:hint="eastAsia" w:ascii="宋体" w:hAnsi="宋体" w:eastAsia="宋体" w:cs="宋体"/>
                <w:color w:val="auto"/>
              </w:rPr>
              <w:t>具有法律顾问团队的，得</w:t>
            </w:r>
            <w:r>
              <w:rPr>
                <w:rFonts w:hint="eastAsia" w:ascii="宋体" w:hAnsi="宋体" w:cs="宋体"/>
                <w:color w:val="auto"/>
                <w:lang w:val="en-US" w:eastAsia="zh-CN"/>
              </w:rPr>
              <w:t>2</w:t>
            </w:r>
            <w:r>
              <w:rPr>
                <w:rFonts w:hint="eastAsia" w:ascii="宋体" w:hAnsi="宋体" w:eastAsia="宋体" w:cs="宋体"/>
                <w:color w:val="auto"/>
              </w:rPr>
              <w:t>分。</w:t>
            </w:r>
          </w:p>
          <w:p w14:paraId="4B992898">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说明：提供人员劳动合同或第三方法律顾问服务协议并加盖</w:t>
            </w:r>
            <w:r>
              <w:rPr>
                <w:rFonts w:hint="eastAsia" w:ascii="宋体" w:hAnsi="宋体" w:eastAsia="宋体" w:cs="宋体"/>
                <w:color w:val="auto"/>
                <w:kern w:val="0"/>
                <w:szCs w:val="21"/>
                <w:lang w:eastAsia="zh-CN"/>
              </w:rPr>
              <w:t>比选</w:t>
            </w:r>
            <w:r>
              <w:rPr>
                <w:rFonts w:hint="eastAsia" w:ascii="宋体" w:hAnsi="宋体" w:eastAsia="宋体" w:cs="宋体"/>
                <w:color w:val="auto"/>
                <w:kern w:val="0"/>
                <w:szCs w:val="21"/>
              </w:rPr>
              <w:t>申请人</w:t>
            </w:r>
            <w:r>
              <w:rPr>
                <w:rFonts w:hint="eastAsia" w:ascii="宋体" w:hAnsi="宋体" w:eastAsia="宋体" w:cs="宋体"/>
                <w:color w:val="auto"/>
              </w:rPr>
              <w:t>公章。</w:t>
            </w:r>
          </w:p>
        </w:tc>
      </w:tr>
      <w:tr w14:paraId="48B0E3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26" w:hRule="atLeast"/>
          <w:jc w:val="center"/>
        </w:trPr>
        <w:tc>
          <w:tcPr>
            <w:tcW w:w="0" w:type="auto"/>
            <w:vMerge w:val="continue"/>
            <w:vAlign w:val="center"/>
          </w:tcPr>
          <w:p w14:paraId="09EAD8FF">
            <w:pPr>
              <w:widowControl/>
              <w:spacing w:line="360" w:lineRule="auto"/>
              <w:jc w:val="center"/>
              <w:rPr>
                <w:rFonts w:hint="eastAsia" w:ascii="宋体" w:hAnsi="宋体" w:eastAsia="宋体" w:cs="宋体"/>
                <w:color w:val="auto"/>
                <w:kern w:val="0"/>
                <w:szCs w:val="21"/>
              </w:rPr>
            </w:pPr>
          </w:p>
        </w:tc>
        <w:tc>
          <w:tcPr>
            <w:tcW w:w="0" w:type="auto"/>
            <w:vMerge w:val="continue"/>
            <w:vAlign w:val="center"/>
          </w:tcPr>
          <w:p w14:paraId="414E81C8">
            <w:pPr>
              <w:widowControl/>
              <w:spacing w:line="360" w:lineRule="auto"/>
              <w:jc w:val="center"/>
              <w:rPr>
                <w:rFonts w:hint="eastAsia" w:ascii="宋体" w:hAnsi="宋体" w:eastAsia="宋体" w:cs="宋体"/>
                <w:color w:val="auto"/>
                <w:kern w:val="0"/>
                <w:szCs w:val="21"/>
              </w:rPr>
            </w:pPr>
          </w:p>
        </w:tc>
        <w:tc>
          <w:tcPr>
            <w:tcW w:w="0" w:type="auto"/>
            <w:vAlign w:val="center"/>
          </w:tcPr>
          <w:p w14:paraId="6D3FE800">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场地情况</w:t>
            </w:r>
          </w:p>
        </w:tc>
        <w:tc>
          <w:tcPr>
            <w:tcW w:w="0" w:type="auto"/>
            <w:vAlign w:val="center"/>
          </w:tcPr>
          <w:p w14:paraId="1EBA25EA">
            <w:pPr>
              <w:widowControl/>
              <w:spacing w:line="360" w:lineRule="auto"/>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10分</w:t>
            </w:r>
          </w:p>
        </w:tc>
        <w:tc>
          <w:tcPr>
            <w:tcW w:w="6910" w:type="dxa"/>
            <w:vAlign w:val="center"/>
          </w:tcPr>
          <w:p w14:paraId="5A28E353">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1.</w:t>
            </w:r>
            <w:r>
              <w:rPr>
                <w:rFonts w:hint="eastAsia" w:ascii="宋体" w:hAnsi="宋体" w:eastAsia="宋体" w:cs="宋体"/>
                <w:color w:val="auto"/>
              </w:rPr>
              <w:t>开标场地具有独立的开标室、档案室、监督室、休息室的，得</w:t>
            </w:r>
            <w:r>
              <w:rPr>
                <w:rFonts w:hint="eastAsia" w:ascii="宋体" w:hAnsi="宋体" w:cs="宋体"/>
                <w:color w:val="auto"/>
                <w:lang w:val="en-US" w:eastAsia="zh-CN"/>
              </w:rPr>
              <w:t>4</w:t>
            </w:r>
            <w:r>
              <w:rPr>
                <w:rFonts w:hint="eastAsia" w:ascii="宋体" w:hAnsi="宋体" w:eastAsia="宋体" w:cs="宋体"/>
                <w:color w:val="auto"/>
              </w:rPr>
              <w:t>分。缺一个不得分。（提供场地图片[包含开标室门禁密码、开标室监控录音系统、呼叫系统等设施设备]并加盖</w:t>
            </w:r>
            <w:r>
              <w:rPr>
                <w:rFonts w:hint="eastAsia" w:ascii="宋体" w:hAnsi="宋体" w:eastAsia="宋体" w:cs="宋体"/>
                <w:color w:val="auto"/>
                <w:kern w:val="0"/>
                <w:szCs w:val="21"/>
                <w:lang w:eastAsia="zh-CN"/>
              </w:rPr>
              <w:t>比选</w:t>
            </w:r>
            <w:r>
              <w:rPr>
                <w:rFonts w:hint="eastAsia" w:ascii="宋体" w:hAnsi="宋体" w:eastAsia="宋体" w:cs="宋体"/>
                <w:color w:val="auto"/>
                <w:kern w:val="0"/>
                <w:szCs w:val="21"/>
              </w:rPr>
              <w:t>申请人</w:t>
            </w:r>
            <w:r>
              <w:rPr>
                <w:rFonts w:hint="eastAsia" w:ascii="宋体" w:hAnsi="宋体" w:eastAsia="宋体" w:cs="宋体"/>
                <w:color w:val="auto"/>
              </w:rPr>
              <w:t>公章）。</w:t>
            </w:r>
          </w:p>
          <w:p w14:paraId="1461BAAB">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w:t>
            </w:r>
            <w:r>
              <w:rPr>
                <w:rFonts w:hint="eastAsia" w:ascii="宋体" w:hAnsi="宋体" w:eastAsia="宋体" w:cs="宋体"/>
                <w:color w:val="auto"/>
              </w:rPr>
              <w:t>评标场地具有电子评标室</w:t>
            </w:r>
            <w:r>
              <w:rPr>
                <w:rFonts w:hint="eastAsia" w:ascii="宋体" w:hAnsi="宋体" w:eastAsia="宋体" w:cs="宋体"/>
                <w:color w:val="auto"/>
                <w:lang w:eastAsia="zh-CN"/>
              </w:rPr>
              <w:t>，评标电脑具有网络隔离，</w:t>
            </w:r>
            <w:r>
              <w:rPr>
                <w:rFonts w:hint="default" w:ascii="宋体" w:hAnsi="宋体" w:eastAsia="宋体" w:cs="宋体"/>
                <w:color w:val="auto"/>
                <w:lang w:val="en-US" w:eastAsia="zh-CN"/>
              </w:rPr>
              <w:t>未</w:t>
            </w:r>
            <w:r>
              <w:rPr>
                <w:rFonts w:hint="eastAsia" w:ascii="宋体" w:hAnsi="宋体" w:eastAsia="宋体" w:cs="宋体"/>
                <w:color w:val="auto"/>
                <w:lang w:val="en-US" w:eastAsia="zh-CN"/>
              </w:rPr>
              <w:t>进行网络</w:t>
            </w:r>
            <w:r>
              <w:rPr>
                <w:rFonts w:hint="default" w:ascii="宋体" w:hAnsi="宋体" w:eastAsia="宋体" w:cs="宋体"/>
                <w:color w:val="auto"/>
                <w:lang w:val="en-US" w:eastAsia="zh-CN"/>
              </w:rPr>
              <w:t>隔离或存在功能缺陷的，不得分</w:t>
            </w:r>
            <w:r>
              <w:rPr>
                <w:rFonts w:hint="eastAsia" w:ascii="宋体" w:hAnsi="宋体" w:eastAsia="宋体" w:cs="宋体"/>
                <w:color w:val="auto"/>
                <w:lang w:val="en-US" w:eastAsia="zh-CN"/>
              </w:rPr>
              <w:t>，同时</w:t>
            </w:r>
            <w:r>
              <w:rPr>
                <w:rFonts w:hint="eastAsia" w:ascii="宋体" w:hAnsi="宋体" w:eastAsia="宋体" w:cs="宋体"/>
                <w:color w:val="auto"/>
              </w:rPr>
              <w:t>满足</w:t>
            </w:r>
            <w:r>
              <w:rPr>
                <w:rFonts w:hint="eastAsia" w:ascii="宋体" w:hAnsi="宋体" w:eastAsia="宋体" w:cs="宋体"/>
                <w:color w:val="auto"/>
                <w:lang w:eastAsia="zh-CN"/>
              </w:rPr>
              <w:t>下列配置</w:t>
            </w:r>
            <w:r>
              <w:rPr>
                <w:rFonts w:hint="eastAsia" w:ascii="宋体" w:hAnsi="宋体" w:eastAsia="宋体" w:cs="宋体"/>
                <w:color w:val="auto"/>
              </w:rPr>
              <w:t>要求，得</w:t>
            </w:r>
            <w:r>
              <w:rPr>
                <w:rFonts w:hint="eastAsia" w:ascii="宋体" w:hAnsi="宋体" w:eastAsia="宋体" w:cs="宋体"/>
                <w:color w:val="auto"/>
                <w:lang w:val="en-US" w:eastAsia="zh-CN"/>
              </w:rPr>
              <w:t>4</w:t>
            </w:r>
            <w:r>
              <w:rPr>
                <w:rFonts w:hint="eastAsia" w:ascii="宋体" w:hAnsi="宋体" w:eastAsia="宋体" w:cs="宋体"/>
                <w:color w:val="auto"/>
              </w:rPr>
              <w:t>分</w:t>
            </w:r>
            <w:r>
              <w:rPr>
                <w:rFonts w:hint="eastAsia" w:ascii="宋体" w:hAnsi="宋体" w:eastAsia="宋体" w:cs="宋体"/>
                <w:color w:val="auto"/>
                <w:lang w:eastAsia="zh-CN"/>
              </w:rPr>
              <w:t>。</w:t>
            </w:r>
            <w:r>
              <w:rPr>
                <w:rFonts w:hint="eastAsia" w:ascii="宋体" w:hAnsi="宋体" w:eastAsia="宋体" w:cs="宋体"/>
                <w:color w:val="auto"/>
              </w:rPr>
              <w:t>（配置要求‌：</w:t>
            </w:r>
            <w:r>
              <w:rPr>
                <w:rFonts w:hint="eastAsia" w:ascii="宋体" w:hAnsi="宋体" w:eastAsia="宋体" w:cs="宋体"/>
                <w:color w:val="auto"/>
                <w:lang w:eastAsia="zh-CN"/>
              </w:rPr>
              <w:t>电子</w:t>
            </w:r>
            <w:r>
              <w:rPr>
                <w:rFonts w:hint="eastAsia" w:ascii="宋体" w:hAnsi="宋体" w:eastAsia="宋体" w:cs="宋体"/>
                <w:color w:val="auto"/>
              </w:rPr>
              <w:t>评标室需为物理隔离的独立空间，配备门禁系统及音视频监控设备，确保评标过程不受外界干扰，</w:t>
            </w:r>
            <w:r>
              <w:rPr>
                <w:rFonts w:hint="eastAsia" w:ascii="宋体" w:hAnsi="宋体" w:eastAsia="宋体" w:cs="宋体"/>
                <w:color w:val="auto"/>
                <w:lang w:eastAsia="zh-CN"/>
              </w:rPr>
              <w:t>评标电脑应具备</w:t>
            </w:r>
            <w:r>
              <w:rPr>
                <w:rFonts w:hint="eastAsia" w:ascii="宋体" w:hAnsi="宋体" w:eastAsia="宋体" w:cs="宋体"/>
                <w:color w:val="auto"/>
              </w:rPr>
              <w:t>隔离功能</w:t>
            </w:r>
            <w:r>
              <w:rPr>
                <w:rFonts w:hint="eastAsia" w:ascii="宋体" w:hAnsi="宋体" w:eastAsia="宋体" w:cs="宋体"/>
                <w:color w:val="auto"/>
                <w:lang w:eastAsia="zh-CN"/>
              </w:rPr>
              <w:t>，实现评标时不能访问无关的网站及应用</w:t>
            </w:r>
            <w:r>
              <w:rPr>
                <w:rFonts w:hint="eastAsia" w:ascii="宋体" w:hAnsi="宋体" w:eastAsia="宋体" w:cs="宋体"/>
                <w:color w:val="auto"/>
              </w:rPr>
              <w:t>。‌备注：‌电子评标室需符合《电子招标投标办法》</w:t>
            </w:r>
            <w:r>
              <w:rPr>
                <w:rFonts w:hint="eastAsia" w:ascii="宋体" w:hAnsi="宋体" w:eastAsia="宋体" w:cs="宋体"/>
                <w:color w:val="auto"/>
                <w:lang w:eastAsia="zh-CN"/>
              </w:rPr>
              <w:t>要求</w:t>
            </w:r>
            <w:r>
              <w:rPr>
                <w:rFonts w:hint="eastAsia" w:ascii="宋体" w:hAnsi="宋体" w:eastAsia="宋体" w:cs="宋体"/>
                <w:color w:val="auto"/>
              </w:rPr>
              <w:t>。</w:t>
            </w:r>
            <w:r>
              <w:rPr>
                <w:rFonts w:hint="eastAsia" w:ascii="宋体" w:hAnsi="宋体" w:eastAsia="宋体" w:cs="宋体"/>
                <w:color w:val="auto"/>
                <w:lang w:eastAsia="zh-CN"/>
              </w:rPr>
              <w:t>）（</w:t>
            </w:r>
            <w:r>
              <w:rPr>
                <w:rFonts w:hint="eastAsia" w:ascii="宋体" w:hAnsi="宋体" w:eastAsia="宋体" w:cs="宋体"/>
                <w:color w:val="auto"/>
              </w:rPr>
              <w:t>提供场地图片[包含</w:t>
            </w:r>
            <w:r>
              <w:rPr>
                <w:rFonts w:hint="eastAsia" w:ascii="宋体" w:hAnsi="宋体" w:eastAsia="宋体" w:cs="宋体"/>
                <w:color w:val="auto"/>
                <w:lang w:eastAsia="zh-CN"/>
              </w:rPr>
              <w:t>电子评标</w:t>
            </w:r>
            <w:r>
              <w:rPr>
                <w:rFonts w:hint="eastAsia" w:ascii="宋体" w:hAnsi="宋体" w:eastAsia="宋体" w:cs="宋体"/>
                <w:color w:val="auto"/>
              </w:rPr>
              <w:t>室门禁密码、</w:t>
            </w:r>
            <w:r>
              <w:rPr>
                <w:rFonts w:hint="eastAsia" w:ascii="宋体" w:hAnsi="宋体" w:eastAsia="宋体" w:cs="宋体"/>
                <w:color w:val="auto"/>
                <w:lang w:eastAsia="zh-CN"/>
              </w:rPr>
              <w:t>评</w:t>
            </w:r>
            <w:r>
              <w:rPr>
                <w:rFonts w:hint="eastAsia" w:ascii="宋体" w:hAnsi="宋体" w:eastAsia="宋体" w:cs="宋体"/>
                <w:color w:val="auto"/>
              </w:rPr>
              <w:t>标室监控录音系统、呼叫系统等设施设备]</w:t>
            </w:r>
            <w:r>
              <w:rPr>
                <w:rFonts w:hint="eastAsia" w:ascii="宋体" w:hAnsi="宋体" w:eastAsia="宋体" w:cs="宋体"/>
                <w:color w:val="auto"/>
                <w:lang w:eastAsia="zh-CN"/>
              </w:rPr>
              <w:t>、截图及承诺函</w:t>
            </w:r>
            <w:r>
              <w:rPr>
                <w:rFonts w:hint="eastAsia" w:ascii="宋体" w:hAnsi="宋体" w:eastAsia="宋体" w:cs="宋体"/>
                <w:color w:val="auto"/>
              </w:rPr>
              <w:t>并加盖</w:t>
            </w:r>
            <w:r>
              <w:rPr>
                <w:rFonts w:hint="eastAsia" w:ascii="宋体" w:hAnsi="宋体" w:eastAsia="宋体" w:cs="宋体"/>
                <w:color w:val="auto"/>
                <w:kern w:val="0"/>
                <w:szCs w:val="21"/>
                <w:lang w:eastAsia="zh-CN"/>
              </w:rPr>
              <w:t>比选</w:t>
            </w:r>
            <w:r>
              <w:rPr>
                <w:rFonts w:hint="eastAsia" w:ascii="宋体" w:hAnsi="宋体" w:eastAsia="宋体" w:cs="宋体"/>
                <w:color w:val="auto"/>
                <w:kern w:val="0"/>
                <w:szCs w:val="21"/>
              </w:rPr>
              <w:t>申请人</w:t>
            </w:r>
            <w:r>
              <w:rPr>
                <w:rFonts w:hint="eastAsia" w:ascii="宋体" w:hAnsi="宋体" w:eastAsia="宋体" w:cs="宋体"/>
                <w:color w:val="auto"/>
              </w:rPr>
              <w:t>公章）。</w:t>
            </w:r>
          </w:p>
          <w:p w14:paraId="301A6F34">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3.</w:t>
            </w:r>
            <w:r>
              <w:rPr>
                <w:rFonts w:hint="eastAsia" w:ascii="宋体" w:hAnsi="宋体" w:eastAsia="宋体" w:cs="宋体"/>
                <w:color w:val="auto"/>
              </w:rPr>
              <w:t>监督系统能实现开评标远程监督功能的得</w:t>
            </w:r>
            <w:r>
              <w:rPr>
                <w:rFonts w:hint="eastAsia" w:ascii="宋体" w:hAnsi="宋体" w:cs="宋体"/>
                <w:color w:val="auto"/>
                <w:lang w:val="en-US" w:eastAsia="zh-CN"/>
              </w:rPr>
              <w:t>2</w:t>
            </w:r>
            <w:r>
              <w:rPr>
                <w:rFonts w:hint="eastAsia" w:ascii="宋体" w:hAnsi="宋体" w:eastAsia="宋体" w:cs="宋体"/>
                <w:color w:val="auto"/>
              </w:rPr>
              <w:t>分。（提供相关证明材料并加盖</w:t>
            </w:r>
            <w:r>
              <w:rPr>
                <w:rFonts w:hint="eastAsia" w:ascii="宋体" w:hAnsi="宋体" w:eastAsia="宋体" w:cs="宋体"/>
                <w:color w:val="auto"/>
                <w:kern w:val="0"/>
                <w:szCs w:val="21"/>
                <w:lang w:eastAsia="zh-CN"/>
              </w:rPr>
              <w:t>比选</w:t>
            </w:r>
            <w:r>
              <w:rPr>
                <w:rFonts w:hint="eastAsia" w:ascii="宋体" w:hAnsi="宋体" w:eastAsia="宋体" w:cs="宋体"/>
                <w:color w:val="auto"/>
                <w:kern w:val="0"/>
                <w:szCs w:val="21"/>
              </w:rPr>
              <w:t>申请人</w:t>
            </w:r>
            <w:r>
              <w:rPr>
                <w:rFonts w:hint="eastAsia" w:ascii="宋体" w:hAnsi="宋体" w:eastAsia="宋体" w:cs="宋体"/>
                <w:color w:val="auto"/>
              </w:rPr>
              <w:t>公章）。</w:t>
            </w:r>
          </w:p>
        </w:tc>
      </w:tr>
      <w:tr w14:paraId="1DF156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26" w:hRule="atLeast"/>
          <w:jc w:val="center"/>
        </w:trPr>
        <w:tc>
          <w:tcPr>
            <w:tcW w:w="0" w:type="auto"/>
            <w:vMerge w:val="continue"/>
            <w:vAlign w:val="center"/>
          </w:tcPr>
          <w:p w14:paraId="585630FA">
            <w:pPr>
              <w:widowControl/>
              <w:spacing w:line="360" w:lineRule="auto"/>
              <w:jc w:val="center"/>
              <w:rPr>
                <w:rFonts w:hint="eastAsia" w:ascii="宋体" w:hAnsi="宋体" w:eastAsia="宋体" w:cs="宋体"/>
                <w:color w:val="auto"/>
                <w:kern w:val="0"/>
                <w:szCs w:val="21"/>
              </w:rPr>
            </w:pPr>
          </w:p>
        </w:tc>
        <w:tc>
          <w:tcPr>
            <w:tcW w:w="0" w:type="auto"/>
            <w:vMerge w:val="continue"/>
            <w:vAlign w:val="center"/>
          </w:tcPr>
          <w:p w14:paraId="3CEB1207">
            <w:pPr>
              <w:widowControl/>
              <w:spacing w:line="360" w:lineRule="auto"/>
              <w:jc w:val="center"/>
              <w:rPr>
                <w:rFonts w:hint="eastAsia" w:ascii="宋体" w:hAnsi="宋体" w:eastAsia="宋体" w:cs="宋体"/>
                <w:color w:val="auto"/>
                <w:kern w:val="0"/>
                <w:szCs w:val="21"/>
              </w:rPr>
            </w:pPr>
          </w:p>
        </w:tc>
        <w:tc>
          <w:tcPr>
            <w:tcW w:w="0" w:type="auto"/>
            <w:vAlign w:val="center"/>
          </w:tcPr>
          <w:p w14:paraId="70542576">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信誉及荣誉</w:t>
            </w:r>
          </w:p>
        </w:tc>
        <w:tc>
          <w:tcPr>
            <w:tcW w:w="0" w:type="auto"/>
            <w:vAlign w:val="center"/>
          </w:tcPr>
          <w:p w14:paraId="13B1DDD6">
            <w:pPr>
              <w:widowControl/>
              <w:spacing w:line="360" w:lineRule="auto"/>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5分</w:t>
            </w:r>
          </w:p>
        </w:tc>
        <w:tc>
          <w:tcPr>
            <w:tcW w:w="6910" w:type="dxa"/>
            <w:vAlign w:val="center"/>
          </w:tcPr>
          <w:p w14:paraId="5C351D31">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1.</w:t>
            </w:r>
            <w:r>
              <w:rPr>
                <w:rFonts w:hint="eastAsia" w:ascii="宋体" w:hAnsi="宋体" w:eastAsia="宋体" w:cs="宋体"/>
                <w:color w:val="auto"/>
              </w:rPr>
              <w:t>具有质量管理体系认证、环境管理体系认证、职业健康安全管理体系认证的，有1个得</w:t>
            </w:r>
            <w:r>
              <w:rPr>
                <w:rFonts w:hint="eastAsia" w:ascii="宋体" w:hAnsi="宋体" w:eastAsia="宋体" w:cs="宋体"/>
                <w:color w:val="auto"/>
                <w:lang w:val="en-US" w:eastAsia="zh-CN"/>
              </w:rPr>
              <w:t>0.5</w:t>
            </w:r>
            <w:r>
              <w:rPr>
                <w:rFonts w:hint="eastAsia" w:ascii="宋体" w:hAnsi="宋体" w:eastAsia="宋体" w:cs="宋体"/>
                <w:color w:val="auto"/>
              </w:rPr>
              <w:t>分，本项最多得</w:t>
            </w:r>
            <w:r>
              <w:rPr>
                <w:rFonts w:hint="eastAsia" w:ascii="宋体" w:hAnsi="宋体" w:eastAsia="宋体" w:cs="宋体"/>
                <w:color w:val="auto"/>
                <w:lang w:val="en-US" w:eastAsia="zh-CN"/>
              </w:rPr>
              <w:t>1.5</w:t>
            </w:r>
            <w:r>
              <w:rPr>
                <w:rFonts w:hint="eastAsia" w:ascii="宋体" w:hAnsi="宋体" w:eastAsia="宋体" w:cs="宋体"/>
                <w:color w:val="auto"/>
              </w:rPr>
              <w:t>分。（需提供</w:t>
            </w:r>
            <w:r>
              <w:rPr>
                <w:rFonts w:hint="eastAsia" w:ascii="宋体" w:hAnsi="宋体" w:eastAsia="宋体" w:cs="宋体"/>
                <w:color w:val="auto"/>
                <w:lang w:val="en-US" w:eastAsia="zh-CN"/>
              </w:rPr>
              <w:t>合法并在</w:t>
            </w:r>
            <w:r>
              <w:rPr>
                <w:rFonts w:hint="eastAsia" w:ascii="宋体" w:hAnsi="宋体" w:eastAsia="宋体" w:cs="宋体"/>
                <w:color w:val="auto"/>
              </w:rPr>
              <w:t>有效期内的证书复印件及证书网络查询截图并加盖</w:t>
            </w:r>
            <w:r>
              <w:rPr>
                <w:rFonts w:hint="eastAsia" w:ascii="宋体" w:hAnsi="宋体" w:eastAsia="宋体" w:cs="宋体"/>
                <w:color w:val="auto"/>
                <w:kern w:val="0"/>
                <w:szCs w:val="21"/>
                <w:lang w:eastAsia="zh-CN"/>
              </w:rPr>
              <w:t>比选</w:t>
            </w:r>
            <w:r>
              <w:rPr>
                <w:rFonts w:hint="eastAsia" w:ascii="宋体" w:hAnsi="宋体" w:eastAsia="宋体" w:cs="宋体"/>
                <w:color w:val="auto"/>
                <w:kern w:val="0"/>
                <w:szCs w:val="21"/>
              </w:rPr>
              <w:t>申请人</w:t>
            </w:r>
            <w:r>
              <w:rPr>
                <w:rFonts w:hint="eastAsia" w:ascii="宋体" w:hAnsi="宋体" w:eastAsia="宋体" w:cs="宋体"/>
                <w:color w:val="auto"/>
              </w:rPr>
              <w:t>公章）。</w:t>
            </w:r>
          </w:p>
          <w:p w14:paraId="1C35B432">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2.</w:t>
            </w:r>
            <w:r>
              <w:rPr>
                <w:rFonts w:hint="eastAsia" w:ascii="宋体" w:hAnsi="宋体" w:eastAsia="宋体" w:cs="宋体"/>
                <w:color w:val="auto"/>
                <w:lang w:val="en-US" w:eastAsia="zh-CN"/>
              </w:rPr>
              <w:t>2022年—2024年</w:t>
            </w:r>
            <w:r>
              <w:rPr>
                <w:rFonts w:hint="eastAsia" w:ascii="宋体" w:hAnsi="宋体" w:eastAsia="宋体" w:cs="宋体"/>
                <w:color w:val="auto"/>
              </w:rPr>
              <w:t>在四川省财政厅的采购代理机构监督检查考核或信用评价中考核得分有一次90分（含）及以上的得</w:t>
            </w:r>
            <w:r>
              <w:rPr>
                <w:rFonts w:hint="eastAsia" w:ascii="宋体" w:hAnsi="宋体" w:eastAsia="宋体" w:cs="宋体"/>
                <w:color w:val="auto"/>
                <w:lang w:val="en-US" w:eastAsia="zh-CN"/>
              </w:rPr>
              <w:t>1.5</w:t>
            </w:r>
            <w:r>
              <w:rPr>
                <w:rFonts w:hint="eastAsia" w:ascii="宋体" w:hAnsi="宋体" w:eastAsia="宋体" w:cs="宋体"/>
                <w:color w:val="auto"/>
              </w:rPr>
              <w:t>分，有一次得分为80分（含）以上的得</w:t>
            </w:r>
            <w:r>
              <w:rPr>
                <w:rFonts w:hint="eastAsia" w:ascii="宋体" w:hAnsi="宋体" w:eastAsia="宋体" w:cs="宋体"/>
                <w:color w:val="auto"/>
                <w:lang w:val="en-US" w:eastAsia="zh-CN"/>
              </w:rPr>
              <w:t>1</w:t>
            </w:r>
            <w:r>
              <w:rPr>
                <w:rFonts w:hint="eastAsia" w:ascii="宋体" w:hAnsi="宋体" w:eastAsia="宋体" w:cs="宋体"/>
                <w:color w:val="auto"/>
              </w:rPr>
              <w:t>分，有一次得分70分（含）以上得</w:t>
            </w:r>
            <w:r>
              <w:rPr>
                <w:rFonts w:hint="eastAsia" w:ascii="宋体" w:hAnsi="宋体" w:eastAsia="宋体" w:cs="宋体"/>
                <w:color w:val="auto"/>
                <w:lang w:val="en-US" w:eastAsia="zh-CN"/>
              </w:rPr>
              <w:t>0.5</w:t>
            </w:r>
            <w:r>
              <w:rPr>
                <w:rFonts w:hint="eastAsia" w:ascii="宋体" w:hAnsi="宋体" w:eastAsia="宋体" w:cs="宋体"/>
                <w:color w:val="auto"/>
              </w:rPr>
              <w:t>分，未被考核过或得分70分（</w:t>
            </w:r>
            <w:r>
              <w:rPr>
                <w:rFonts w:hint="eastAsia" w:ascii="宋体" w:hAnsi="宋体" w:eastAsia="宋体" w:cs="宋体"/>
                <w:color w:val="auto"/>
                <w:lang w:eastAsia="zh-CN"/>
              </w:rPr>
              <w:t>不</w:t>
            </w:r>
            <w:r>
              <w:rPr>
                <w:rFonts w:hint="eastAsia" w:ascii="宋体" w:hAnsi="宋体" w:eastAsia="宋体" w:cs="宋体"/>
                <w:color w:val="auto"/>
              </w:rPr>
              <w:t>含）</w:t>
            </w:r>
            <w:r>
              <w:rPr>
                <w:rFonts w:hint="eastAsia" w:ascii="宋体" w:hAnsi="宋体" w:eastAsia="宋体" w:cs="宋体"/>
                <w:color w:val="auto"/>
                <w:lang w:eastAsia="zh-CN"/>
              </w:rPr>
              <w:t>以下</w:t>
            </w:r>
            <w:r>
              <w:rPr>
                <w:rFonts w:hint="eastAsia" w:ascii="宋体" w:hAnsi="宋体" w:eastAsia="宋体" w:cs="宋体"/>
                <w:color w:val="auto"/>
              </w:rPr>
              <w:t>的不得分，本项最多得</w:t>
            </w:r>
            <w:r>
              <w:rPr>
                <w:rFonts w:hint="eastAsia" w:ascii="宋体" w:hAnsi="宋体" w:eastAsia="宋体" w:cs="宋体"/>
                <w:color w:val="auto"/>
                <w:lang w:val="en-US" w:eastAsia="zh-CN"/>
              </w:rPr>
              <w:t>1.5</w:t>
            </w:r>
            <w:r>
              <w:rPr>
                <w:rFonts w:hint="eastAsia" w:ascii="宋体" w:hAnsi="宋体" w:eastAsia="宋体" w:cs="宋体"/>
                <w:color w:val="auto"/>
              </w:rPr>
              <w:t>分。（提供四川省财政厅网上公示的信用评价结果截图并加盖</w:t>
            </w:r>
            <w:r>
              <w:rPr>
                <w:rFonts w:hint="eastAsia" w:ascii="宋体" w:hAnsi="宋体" w:eastAsia="宋体" w:cs="宋体"/>
                <w:color w:val="auto"/>
                <w:kern w:val="0"/>
                <w:szCs w:val="21"/>
                <w:lang w:eastAsia="zh-CN"/>
              </w:rPr>
              <w:t>比选</w:t>
            </w:r>
            <w:r>
              <w:rPr>
                <w:rFonts w:hint="eastAsia" w:ascii="宋体" w:hAnsi="宋体" w:eastAsia="宋体" w:cs="宋体"/>
                <w:color w:val="auto"/>
                <w:kern w:val="0"/>
                <w:szCs w:val="21"/>
              </w:rPr>
              <w:t>申请人</w:t>
            </w:r>
            <w:r>
              <w:rPr>
                <w:rFonts w:hint="eastAsia" w:ascii="宋体" w:hAnsi="宋体" w:eastAsia="宋体" w:cs="宋体"/>
                <w:color w:val="auto"/>
              </w:rPr>
              <w:t>公章）。</w:t>
            </w:r>
          </w:p>
          <w:p w14:paraId="076936FA">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3.</w:t>
            </w:r>
            <w:r>
              <w:rPr>
                <w:rFonts w:hint="eastAsia" w:ascii="宋体" w:hAnsi="宋体" w:eastAsia="宋体" w:cs="宋体"/>
                <w:color w:val="auto"/>
              </w:rPr>
              <w:t>申请人</w:t>
            </w:r>
            <w:r>
              <w:rPr>
                <w:rFonts w:hint="eastAsia" w:ascii="宋体" w:hAnsi="宋体" w:eastAsia="宋体" w:cs="宋体"/>
                <w:color w:val="auto"/>
                <w:lang w:eastAsia="zh-CN"/>
              </w:rPr>
              <w:t>在</w:t>
            </w:r>
            <w:r>
              <w:rPr>
                <w:rFonts w:hint="eastAsia" w:ascii="宋体" w:hAnsi="宋体" w:eastAsia="宋体" w:cs="宋体"/>
                <w:color w:val="auto"/>
                <w:lang w:val="en-US" w:eastAsia="zh-CN"/>
              </w:rPr>
              <w:t>2022年—2024年</w:t>
            </w:r>
            <w:r>
              <w:rPr>
                <w:rFonts w:hint="eastAsia" w:ascii="宋体" w:hAnsi="宋体" w:eastAsia="宋体" w:cs="宋体"/>
                <w:color w:val="auto"/>
              </w:rPr>
              <w:t>获得国家级机关授权或指定的采购招标权威媒体（如中国政府采购网、政府采购信息报、中国政府采购报、中国采购与招标网等）奖项的，每提供一个加0.</w:t>
            </w:r>
            <w:r>
              <w:rPr>
                <w:rFonts w:hint="eastAsia" w:ascii="宋体" w:hAnsi="宋体" w:eastAsia="宋体" w:cs="宋体"/>
                <w:color w:val="auto"/>
                <w:lang w:val="en-US" w:eastAsia="zh-CN"/>
              </w:rPr>
              <w:t>2</w:t>
            </w:r>
            <w:r>
              <w:rPr>
                <w:rFonts w:hint="eastAsia" w:ascii="宋体" w:hAnsi="宋体" w:eastAsia="宋体" w:cs="宋体"/>
                <w:color w:val="auto"/>
              </w:rPr>
              <w:t>分，最多加</w:t>
            </w:r>
            <w:r>
              <w:rPr>
                <w:rFonts w:hint="eastAsia" w:ascii="宋体" w:hAnsi="宋体" w:eastAsia="宋体" w:cs="宋体"/>
                <w:color w:val="auto"/>
                <w:lang w:val="en-US" w:eastAsia="zh-CN"/>
              </w:rPr>
              <w:t>1</w:t>
            </w:r>
            <w:r>
              <w:rPr>
                <w:rFonts w:hint="eastAsia" w:ascii="宋体" w:hAnsi="宋体" w:eastAsia="宋体" w:cs="宋体"/>
                <w:color w:val="auto"/>
              </w:rPr>
              <w:t>分。（提供客观证明材料，复印件并加盖</w:t>
            </w:r>
            <w:r>
              <w:rPr>
                <w:rFonts w:hint="eastAsia" w:ascii="宋体" w:hAnsi="宋体" w:eastAsia="宋体" w:cs="宋体"/>
                <w:color w:val="auto"/>
                <w:kern w:val="0"/>
                <w:szCs w:val="21"/>
                <w:lang w:eastAsia="zh-CN"/>
              </w:rPr>
              <w:t>比选</w:t>
            </w:r>
            <w:r>
              <w:rPr>
                <w:rFonts w:hint="eastAsia" w:ascii="宋体" w:hAnsi="宋体" w:eastAsia="宋体" w:cs="宋体"/>
                <w:color w:val="auto"/>
                <w:kern w:val="0"/>
                <w:szCs w:val="21"/>
              </w:rPr>
              <w:t>申请人</w:t>
            </w:r>
            <w:r>
              <w:rPr>
                <w:rFonts w:hint="eastAsia" w:ascii="宋体" w:hAnsi="宋体" w:eastAsia="宋体" w:cs="宋体"/>
                <w:color w:val="auto"/>
              </w:rPr>
              <w:t>公章）。</w:t>
            </w:r>
          </w:p>
          <w:p w14:paraId="4692E009">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4.</w:t>
            </w:r>
            <w:r>
              <w:rPr>
                <w:rFonts w:hint="eastAsia" w:ascii="宋体" w:hAnsi="宋体" w:eastAsia="宋体" w:cs="宋体"/>
                <w:color w:val="auto"/>
              </w:rPr>
              <w:t>纳税信用评级每获得一次A级得0.5分，最多得1分，未提供不得分。（提供国家税务总局查询界面截图并加盖</w:t>
            </w:r>
            <w:r>
              <w:rPr>
                <w:rFonts w:hint="eastAsia" w:ascii="宋体" w:hAnsi="宋体" w:eastAsia="宋体" w:cs="宋体"/>
                <w:color w:val="auto"/>
                <w:kern w:val="0"/>
                <w:szCs w:val="21"/>
                <w:lang w:eastAsia="zh-CN"/>
              </w:rPr>
              <w:t>比选</w:t>
            </w:r>
            <w:r>
              <w:rPr>
                <w:rFonts w:hint="eastAsia" w:ascii="宋体" w:hAnsi="宋体" w:eastAsia="宋体" w:cs="宋体"/>
                <w:color w:val="auto"/>
                <w:kern w:val="0"/>
                <w:szCs w:val="21"/>
              </w:rPr>
              <w:t>申请人</w:t>
            </w:r>
            <w:r>
              <w:rPr>
                <w:rFonts w:hint="eastAsia" w:ascii="宋体" w:hAnsi="宋体" w:eastAsia="宋体" w:cs="宋体"/>
                <w:color w:val="auto"/>
              </w:rPr>
              <w:t>公章）。</w:t>
            </w:r>
          </w:p>
        </w:tc>
      </w:tr>
      <w:tr w14:paraId="7C3DCA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259" w:hRule="atLeast"/>
          <w:jc w:val="center"/>
        </w:trPr>
        <w:tc>
          <w:tcPr>
            <w:tcW w:w="0" w:type="auto"/>
            <w:vAlign w:val="center"/>
          </w:tcPr>
          <w:p w14:paraId="1339F563">
            <w:pPr>
              <w:widowControl/>
              <w:spacing w:line="360" w:lineRule="auto"/>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w:t>
            </w:r>
          </w:p>
        </w:tc>
        <w:tc>
          <w:tcPr>
            <w:tcW w:w="0" w:type="auto"/>
            <w:gridSpan w:val="2"/>
            <w:vAlign w:val="center"/>
          </w:tcPr>
          <w:p w14:paraId="54BF1392">
            <w:pPr>
              <w:widowControl/>
              <w:spacing w:line="360" w:lineRule="auto"/>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采购代理服务方案</w:t>
            </w:r>
          </w:p>
        </w:tc>
        <w:tc>
          <w:tcPr>
            <w:tcW w:w="0" w:type="auto"/>
            <w:vAlign w:val="center"/>
          </w:tcPr>
          <w:p w14:paraId="1E8897C6">
            <w:pPr>
              <w:widowControl/>
              <w:spacing w:line="360" w:lineRule="auto"/>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3</w:t>
            </w:r>
            <w:r>
              <w:rPr>
                <w:rFonts w:hint="eastAsia" w:ascii="宋体" w:hAnsi="宋体" w:eastAsia="宋体" w:cs="宋体"/>
                <w:color w:val="auto"/>
                <w:kern w:val="0"/>
                <w:szCs w:val="21"/>
                <w:lang w:val="en-US" w:eastAsia="zh-CN"/>
              </w:rPr>
              <w:t>0分</w:t>
            </w:r>
          </w:p>
        </w:tc>
        <w:tc>
          <w:tcPr>
            <w:tcW w:w="6910" w:type="dxa"/>
            <w:vAlign w:val="center"/>
          </w:tcPr>
          <w:p w14:paraId="7C85FF3A">
            <w:pPr>
              <w:numPr>
                <w:ilvl w:val="-1"/>
                <w:numId w:val="0"/>
              </w:numPr>
              <w:bidi w:val="0"/>
              <w:ind w:firstLine="420" w:firstLineChars="200"/>
              <w:rPr>
                <w:rFonts w:hint="default"/>
                <w:lang w:val="en-US" w:eastAsia="zh-CN"/>
              </w:rPr>
            </w:pPr>
            <w:r>
              <w:rPr>
                <w:rFonts w:hint="eastAsia"/>
                <w:lang w:val="en-US" w:eastAsia="zh-CN"/>
              </w:rPr>
              <w:t>1.</w:t>
            </w:r>
            <w:r>
              <w:rPr>
                <w:rFonts w:hint="eastAsia"/>
                <w:lang w:eastAsia="zh-CN"/>
              </w:rPr>
              <w:t>比选</w:t>
            </w:r>
            <w:r>
              <w:rPr>
                <w:rFonts w:hint="eastAsia"/>
              </w:rPr>
              <w:t>申请人</w:t>
            </w:r>
            <w:r>
              <w:rPr>
                <w:rFonts w:hint="eastAsia"/>
                <w:lang w:eastAsia="zh-CN"/>
              </w:rPr>
              <w:t>对本项目</w:t>
            </w:r>
            <w:r>
              <w:rPr>
                <w:rFonts w:hint="eastAsia"/>
                <w:lang w:val="en-US" w:eastAsia="zh-CN"/>
              </w:rPr>
              <w:t>进行重点难点分析并提出解决方案分析建议，解决方案分析建议完整，清晰合理，可行性强，完全满足采购人需求，得12分；每有一处不完善扣2分（不完善是指：仅提供框架标题，内容不符合项目要求，采购需求与项目不一致，可行性不足，不利于采购项目实施，不符合采购人需求，不符合现行法律法规要求等），扣完12分为止。</w:t>
            </w:r>
          </w:p>
          <w:p w14:paraId="504DAC70">
            <w:pPr>
              <w:bidi w:val="0"/>
              <w:ind w:firstLine="420" w:firstLineChars="200"/>
              <w:rPr>
                <w:rFonts w:hint="eastAsia" w:ascii="宋体" w:hAnsi="宋体" w:eastAsia="宋体" w:cs="宋体"/>
                <w:color w:val="auto"/>
              </w:rPr>
            </w:pPr>
            <w:r>
              <w:rPr>
                <w:rFonts w:hint="eastAsia"/>
                <w:lang w:val="en-US" w:eastAsia="zh-CN"/>
              </w:rPr>
              <w:t>2.</w:t>
            </w:r>
            <w:r>
              <w:rPr>
                <w:rFonts w:hint="eastAsia"/>
                <w:lang w:eastAsia="zh-CN"/>
              </w:rPr>
              <w:t>比选</w:t>
            </w:r>
            <w:r>
              <w:rPr>
                <w:rFonts w:hint="eastAsia"/>
              </w:rPr>
              <w:t>申请人对本项目提供采购代理</w:t>
            </w:r>
            <w:r>
              <w:rPr>
                <w:rFonts w:hint="eastAsia"/>
                <w:lang w:val="en-US" w:eastAsia="zh-CN"/>
              </w:rPr>
              <w:t>服务</w:t>
            </w:r>
            <w:r>
              <w:rPr>
                <w:rFonts w:hint="eastAsia"/>
              </w:rPr>
              <w:t>方案（包括但不限于①具体项目流程、②组织协调</w:t>
            </w:r>
            <w:r>
              <w:rPr>
                <w:rFonts w:hint="eastAsia"/>
                <w:lang w:val="en-US" w:eastAsia="zh-CN"/>
              </w:rPr>
              <w:t>和</w:t>
            </w:r>
            <w:r>
              <w:rPr>
                <w:rFonts w:hint="eastAsia"/>
              </w:rPr>
              <w:t>内控管理制度、③质量保障、④保密方案</w:t>
            </w:r>
            <w:r>
              <w:rPr>
                <w:rFonts w:hint="eastAsia"/>
                <w:lang w:val="en-US" w:eastAsia="zh-CN"/>
              </w:rPr>
              <w:t>和</w:t>
            </w:r>
            <w:r>
              <w:rPr>
                <w:rFonts w:hint="eastAsia"/>
              </w:rPr>
              <w:t>采购廉洁方案、</w:t>
            </w:r>
            <w:r>
              <w:rPr>
                <w:rFonts w:hint="eastAsia" w:ascii="宋体" w:hAnsi="宋体" w:eastAsia="宋体" w:cs="宋体"/>
                <w:color w:val="auto"/>
              </w:rPr>
              <w:t>⑤质疑投诉处理、⑥培训服务），</w:t>
            </w:r>
            <w:r>
              <w:rPr>
                <w:rFonts w:hint="eastAsia" w:ascii="宋体" w:hAnsi="宋体" w:eastAsia="宋体" w:cs="宋体"/>
                <w:color w:val="auto"/>
                <w:lang w:eastAsia="zh-CN"/>
              </w:rPr>
              <w:t>服务方案</w:t>
            </w:r>
            <w:r>
              <w:rPr>
                <w:rFonts w:hint="eastAsia"/>
                <w:lang w:val="en-US" w:eastAsia="zh-CN"/>
              </w:rPr>
              <w:t>完整，清晰合理，可行性强，完全满足采购人需求</w:t>
            </w:r>
            <w:r>
              <w:rPr>
                <w:rFonts w:hint="eastAsia" w:ascii="宋体" w:hAnsi="宋体" w:eastAsia="宋体" w:cs="宋体"/>
                <w:color w:val="auto"/>
                <w:lang w:eastAsia="zh-CN"/>
              </w:rPr>
              <w:t>，</w:t>
            </w:r>
            <w:r>
              <w:rPr>
                <w:rFonts w:hint="eastAsia"/>
                <w:lang w:val="en-US" w:eastAsia="zh-CN"/>
              </w:rPr>
              <w:t>得18分；</w:t>
            </w:r>
            <w:r>
              <w:rPr>
                <w:rFonts w:hint="eastAsia" w:ascii="宋体" w:hAnsi="宋体" w:eastAsia="宋体" w:cs="宋体"/>
                <w:color w:val="auto"/>
                <w:lang w:eastAsia="zh-CN"/>
              </w:rPr>
              <w:t>每缺失一项扣</w:t>
            </w:r>
            <w:r>
              <w:rPr>
                <w:rFonts w:hint="eastAsia" w:ascii="宋体" w:hAnsi="宋体" w:eastAsia="宋体" w:cs="宋体"/>
                <w:color w:val="auto"/>
                <w:lang w:val="en-US" w:eastAsia="zh-CN"/>
              </w:rPr>
              <w:t>3</w:t>
            </w:r>
            <w:r>
              <w:rPr>
                <w:rFonts w:hint="eastAsia" w:ascii="宋体" w:hAnsi="宋体" w:eastAsia="宋体" w:cs="宋体"/>
                <w:color w:val="auto"/>
                <w:lang w:eastAsia="zh-CN"/>
              </w:rPr>
              <w:t>分，</w:t>
            </w:r>
            <w:r>
              <w:rPr>
                <w:rFonts w:hint="eastAsia"/>
                <w:lang w:val="en-US" w:eastAsia="zh-CN"/>
              </w:rPr>
              <w:t>每有一处不完善的扣1.5分（不完善是指：仅提供框架标题，内容不符合项目要求，采购需求与项目不一致，可行性不足，不利于采购项目实施，不符合采购人需求，不符合现行法律法规要求等）</w:t>
            </w:r>
            <w:r>
              <w:rPr>
                <w:rFonts w:hint="eastAsia" w:ascii="宋体" w:hAnsi="宋体" w:eastAsia="宋体" w:cs="宋体"/>
                <w:color w:val="auto"/>
              </w:rPr>
              <w:t>。</w:t>
            </w:r>
            <w:r>
              <w:rPr>
                <w:rFonts w:hint="eastAsia"/>
                <w:lang w:val="en-US" w:eastAsia="zh-CN"/>
              </w:rPr>
              <w:t>扣完18分为止</w:t>
            </w:r>
            <w:r>
              <w:rPr>
                <w:rFonts w:hint="eastAsia" w:ascii="宋体" w:hAnsi="宋体" w:cs="宋体"/>
                <w:color w:val="auto"/>
                <w:lang w:val="en-US" w:eastAsia="zh-CN"/>
              </w:rPr>
              <w:t>。</w:t>
            </w:r>
          </w:p>
        </w:tc>
      </w:tr>
      <w:tr w14:paraId="2F1E5B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80" w:hRule="atLeast"/>
          <w:jc w:val="center"/>
        </w:trPr>
        <w:tc>
          <w:tcPr>
            <w:tcW w:w="0" w:type="auto"/>
            <w:vAlign w:val="center"/>
          </w:tcPr>
          <w:p w14:paraId="5BB1B78A">
            <w:pPr>
              <w:widowControl/>
              <w:spacing w:line="360" w:lineRule="auto"/>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4</w:t>
            </w:r>
          </w:p>
        </w:tc>
        <w:tc>
          <w:tcPr>
            <w:tcW w:w="0" w:type="auto"/>
            <w:gridSpan w:val="2"/>
            <w:vAlign w:val="center"/>
          </w:tcPr>
          <w:p w14:paraId="3C212B06">
            <w:pPr>
              <w:widowControl/>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执业情况</w:t>
            </w:r>
          </w:p>
        </w:tc>
        <w:tc>
          <w:tcPr>
            <w:tcW w:w="0" w:type="auto"/>
            <w:vAlign w:val="center"/>
          </w:tcPr>
          <w:p w14:paraId="583414E8">
            <w:pPr>
              <w:widowControl/>
              <w:spacing w:line="360" w:lineRule="auto"/>
              <w:jc w:val="center"/>
              <w:rPr>
                <w:rFonts w:hint="eastAsia" w:ascii="宋体" w:hAnsi="宋体" w:eastAsia="宋体" w:cs="宋体"/>
                <w:color w:val="auto"/>
                <w:kern w:val="0"/>
                <w:szCs w:val="21"/>
              </w:rPr>
            </w:pPr>
            <w:r>
              <w:rPr>
                <w:rFonts w:hint="eastAsia" w:ascii="宋体" w:hAnsi="宋体" w:cs="宋体"/>
                <w:color w:val="auto"/>
                <w:kern w:val="0"/>
                <w:szCs w:val="21"/>
                <w:lang w:val="en-US" w:eastAsia="zh-CN"/>
              </w:rPr>
              <w:t>12</w:t>
            </w:r>
            <w:r>
              <w:rPr>
                <w:rFonts w:hint="eastAsia" w:ascii="宋体" w:hAnsi="宋体" w:eastAsia="宋体" w:cs="宋体"/>
                <w:color w:val="auto"/>
                <w:kern w:val="0"/>
                <w:szCs w:val="21"/>
              </w:rPr>
              <w:t>分</w:t>
            </w:r>
          </w:p>
        </w:tc>
        <w:tc>
          <w:tcPr>
            <w:tcW w:w="6910" w:type="dxa"/>
            <w:vAlign w:val="center"/>
          </w:tcPr>
          <w:p w14:paraId="23D1190D">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rPr>
            </w:pPr>
            <w:r>
              <w:rPr>
                <w:rFonts w:hint="eastAsia" w:ascii="宋体" w:hAnsi="宋体" w:cs="宋体"/>
                <w:color w:val="auto"/>
                <w:lang w:val="en-US" w:eastAsia="zh-CN"/>
              </w:rPr>
              <w:t>1.</w:t>
            </w:r>
            <w:r>
              <w:rPr>
                <w:rFonts w:hint="eastAsia" w:ascii="宋体" w:hAnsi="宋体" w:eastAsia="宋体" w:cs="宋体"/>
                <w:color w:val="auto"/>
              </w:rPr>
              <w:t>自2021年1月1日至</w:t>
            </w:r>
            <w:r>
              <w:rPr>
                <w:rFonts w:hint="eastAsia" w:ascii="宋体" w:hAnsi="宋体" w:eastAsia="宋体" w:cs="宋体"/>
                <w:color w:val="auto"/>
                <w:lang w:eastAsia="zh-CN"/>
              </w:rPr>
              <w:t>比选截止日</w:t>
            </w:r>
            <w:r>
              <w:rPr>
                <w:rFonts w:hint="eastAsia" w:ascii="宋体" w:hAnsi="宋体" w:eastAsia="宋体" w:cs="宋体"/>
                <w:color w:val="auto"/>
              </w:rPr>
              <w:t>，</w:t>
            </w:r>
            <w:r>
              <w:rPr>
                <w:rFonts w:hint="eastAsia" w:ascii="宋体" w:hAnsi="宋体" w:eastAsia="宋体" w:cs="宋体"/>
                <w:color w:val="auto"/>
                <w:lang w:eastAsia="zh-CN"/>
              </w:rPr>
              <w:t>比选人作为代理机构的政府采购项目中，没有因代理机构责任被财政部门认定成立的投诉（以下简称“有效投诉”），</w:t>
            </w:r>
            <w:r>
              <w:rPr>
                <w:rFonts w:hint="eastAsia" w:ascii="宋体" w:hAnsi="宋体" w:cs="宋体"/>
                <w:color w:val="auto"/>
                <w:lang w:val="en-US" w:eastAsia="zh-CN"/>
              </w:rPr>
              <w:t>得8分；每有1</w:t>
            </w:r>
            <w:r>
              <w:rPr>
                <w:rFonts w:hint="eastAsia" w:ascii="宋体" w:hAnsi="宋体" w:eastAsia="宋体" w:cs="宋体"/>
                <w:color w:val="auto"/>
              </w:rPr>
              <w:t>个</w:t>
            </w:r>
            <w:r>
              <w:rPr>
                <w:rFonts w:hint="eastAsia" w:ascii="宋体" w:hAnsi="宋体" w:eastAsia="宋体" w:cs="宋体"/>
                <w:color w:val="auto"/>
                <w:lang w:eastAsia="zh-CN"/>
              </w:rPr>
              <w:t>有效投诉，</w:t>
            </w:r>
            <w:r>
              <w:rPr>
                <w:rFonts w:hint="eastAsia" w:ascii="宋体" w:hAnsi="宋体" w:eastAsia="宋体" w:cs="宋体"/>
                <w:color w:val="auto"/>
              </w:rPr>
              <w:t>扣</w:t>
            </w:r>
            <w:r>
              <w:rPr>
                <w:rFonts w:hint="eastAsia" w:ascii="宋体" w:hAnsi="宋体" w:eastAsia="宋体" w:cs="宋体"/>
                <w:color w:val="auto"/>
                <w:lang w:val="en-US" w:eastAsia="zh-CN"/>
              </w:rPr>
              <w:t>0.5</w:t>
            </w:r>
            <w:r>
              <w:rPr>
                <w:rFonts w:hint="eastAsia" w:ascii="宋体" w:hAnsi="宋体" w:eastAsia="宋体" w:cs="宋体"/>
                <w:color w:val="auto"/>
              </w:rPr>
              <w:t>分，</w:t>
            </w:r>
            <w:r>
              <w:rPr>
                <w:rFonts w:hint="eastAsia" w:ascii="宋体" w:hAnsi="宋体" w:eastAsia="宋体" w:cs="宋体"/>
                <w:color w:val="auto"/>
                <w:lang w:eastAsia="zh-CN"/>
              </w:rPr>
              <w:t>扣完</w:t>
            </w:r>
            <w:r>
              <w:rPr>
                <w:rFonts w:hint="eastAsia" w:ascii="宋体" w:hAnsi="宋体" w:eastAsia="宋体" w:cs="宋体"/>
                <w:color w:val="auto"/>
                <w:lang w:val="en-US" w:eastAsia="zh-CN"/>
              </w:rPr>
              <w:t>8分</w:t>
            </w:r>
            <w:r>
              <w:rPr>
                <w:rFonts w:hint="eastAsia" w:ascii="宋体" w:hAnsi="宋体" w:eastAsia="宋体" w:cs="宋体"/>
                <w:color w:val="auto"/>
                <w:lang w:eastAsia="zh-CN"/>
              </w:rPr>
              <w:t>为止</w:t>
            </w:r>
            <w:r>
              <w:rPr>
                <w:rFonts w:hint="eastAsia" w:ascii="宋体" w:hAnsi="宋体" w:eastAsia="宋体" w:cs="宋体"/>
                <w:color w:val="auto"/>
              </w:rPr>
              <w:t>。（以四川政府采购网查询为准）</w:t>
            </w:r>
          </w:p>
          <w:p w14:paraId="56837C1D">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lang w:val="en-US" w:eastAsia="zh-CN"/>
              </w:rPr>
            </w:pPr>
            <w:r>
              <w:rPr>
                <w:rFonts w:hint="eastAsia" w:ascii="宋体" w:hAnsi="宋体" w:eastAsia="宋体" w:cs="宋体"/>
                <w:color w:val="auto"/>
              </w:rPr>
              <w:t>说明：</w:t>
            </w:r>
            <w:r>
              <w:rPr>
                <w:rFonts w:hint="eastAsia" w:ascii="宋体" w:hAnsi="宋体" w:eastAsia="宋体" w:cs="宋体"/>
                <w:color w:val="auto"/>
                <w:lang w:eastAsia="zh-CN"/>
              </w:rPr>
              <w:t>比选</w:t>
            </w:r>
            <w:r>
              <w:rPr>
                <w:rFonts w:hint="eastAsia" w:ascii="宋体" w:hAnsi="宋体" w:eastAsia="宋体" w:cs="宋体"/>
                <w:color w:val="auto"/>
              </w:rPr>
              <w:t>申请人提供承诺函原件</w:t>
            </w:r>
            <w:r>
              <w:rPr>
                <w:rFonts w:hint="eastAsia" w:ascii="宋体" w:hAnsi="宋体" w:cs="宋体"/>
                <w:color w:val="auto"/>
                <w:lang w:eastAsia="zh-CN"/>
              </w:rPr>
              <w:t>，</w:t>
            </w:r>
            <w:r>
              <w:rPr>
                <w:rFonts w:hint="eastAsia" w:ascii="宋体" w:hAnsi="宋体" w:eastAsia="宋体" w:cs="宋体"/>
                <w:color w:val="auto"/>
              </w:rPr>
              <w:t>如承诺不实，将取消中标资格。</w:t>
            </w:r>
          </w:p>
          <w:p w14:paraId="42E16558">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color w:val="auto"/>
                <w:lang w:val="en-US" w:eastAsia="zh-CN"/>
              </w:rPr>
            </w:pPr>
            <w:r>
              <w:rPr>
                <w:rFonts w:hint="eastAsia" w:ascii="宋体" w:hAnsi="宋体" w:cs="宋体"/>
                <w:color w:val="auto"/>
                <w:lang w:val="en-US" w:eastAsia="zh-CN"/>
              </w:rPr>
              <w:t>2.</w:t>
            </w:r>
            <w:r>
              <w:rPr>
                <w:rFonts w:hint="eastAsia" w:ascii="宋体" w:hAnsi="宋体" w:eastAsia="宋体" w:cs="宋体"/>
                <w:color w:val="auto"/>
              </w:rPr>
              <w:t>自2021年1月1日至</w:t>
            </w:r>
            <w:r>
              <w:rPr>
                <w:rFonts w:hint="eastAsia" w:ascii="宋体" w:hAnsi="宋体" w:eastAsia="宋体" w:cs="宋体"/>
                <w:color w:val="auto"/>
                <w:lang w:eastAsia="zh-CN"/>
              </w:rPr>
              <w:t>比选截止日</w:t>
            </w:r>
            <w:r>
              <w:rPr>
                <w:rFonts w:hint="eastAsia" w:ascii="宋体" w:hAnsi="宋体" w:cs="宋体"/>
                <w:color w:val="auto"/>
                <w:lang w:eastAsia="zh-CN"/>
              </w:rPr>
              <w:t>，</w:t>
            </w:r>
            <w:r>
              <w:rPr>
                <w:rFonts w:hint="eastAsia" w:ascii="宋体" w:hAnsi="宋体" w:eastAsia="宋体" w:cs="宋体"/>
                <w:color w:val="auto"/>
                <w:lang w:eastAsia="zh-CN"/>
              </w:rPr>
              <w:t>比选人</w:t>
            </w:r>
            <w:r>
              <w:rPr>
                <w:rFonts w:hint="eastAsia" w:ascii="宋体" w:hAnsi="宋体" w:cs="宋体"/>
                <w:color w:val="auto"/>
                <w:lang w:eastAsia="zh-CN"/>
              </w:rPr>
              <w:t>未</w:t>
            </w:r>
            <w:r>
              <w:rPr>
                <w:rFonts w:hint="eastAsia" w:ascii="宋体" w:hAnsi="宋体" w:cs="宋体"/>
                <w:color w:val="auto"/>
                <w:lang w:val="en-US" w:eastAsia="zh-CN"/>
              </w:rPr>
              <w:t>受到政府采购监督管理部门或行政机关通报批评、行政处罚、责令整改等处理（以下简称“处理”）的，得4分；每有1个处理，扣0.5分，</w:t>
            </w:r>
            <w:r>
              <w:rPr>
                <w:rFonts w:hint="eastAsia" w:ascii="宋体" w:hAnsi="宋体" w:eastAsia="宋体" w:cs="宋体"/>
                <w:color w:val="auto"/>
                <w:lang w:eastAsia="zh-CN"/>
              </w:rPr>
              <w:t>扣完</w:t>
            </w:r>
            <w:r>
              <w:rPr>
                <w:rFonts w:hint="eastAsia" w:ascii="宋体" w:hAnsi="宋体" w:eastAsia="宋体" w:cs="宋体"/>
                <w:color w:val="auto"/>
                <w:lang w:val="en-US" w:eastAsia="zh-CN"/>
              </w:rPr>
              <w:t>4分</w:t>
            </w:r>
            <w:r>
              <w:rPr>
                <w:rFonts w:hint="eastAsia" w:ascii="宋体" w:hAnsi="宋体" w:eastAsia="宋体" w:cs="宋体"/>
                <w:color w:val="auto"/>
                <w:lang w:eastAsia="zh-CN"/>
              </w:rPr>
              <w:t>为止</w:t>
            </w:r>
            <w:r>
              <w:rPr>
                <w:rFonts w:hint="eastAsia" w:ascii="宋体" w:hAnsi="宋体" w:cs="宋体"/>
                <w:color w:val="auto"/>
                <w:lang w:val="en-US" w:eastAsia="zh-CN"/>
              </w:rPr>
              <w:t>。</w:t>
            </w:r>
            <w:r>
              <w:rPr>
                <w:rFonts w:hint="eastAsia" w:ascii="宋体" w:hAnsi="宋体" w:eastAsia="宋体" w:cs="宋体"/>
                <w:color w:val="auto"/>
              </w:rPr>
              <w:t>（以四川政府采购网查询为准）</w:t>
            </w:r>
          </w:p>
          <w:p w14:paraId="02DF6C14">
            <w:pPr>
              <w:keepNext w:val="0"/>
              <w:keepLines w:val="0"/>
              <w:pageBreakBefore w:val="0"/>
              <w:widowControl/>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color w:val="auto"/>
              </w:rPr>
            </w:pPr>
            <w:r>
              <w:rPr>
                <w:rFonts w:hint="eastAsia" w:ascii="宋体" w:hAnsi="宋体" w:eastAsia="宋体" w:cs="宋体"/>
                <w:b/>
                <w:bCs/>
                <w:color w:val="auto"/>
                <w:lang w:eastAsia="zh-CN"/>
              </w:rPr>
              <w:t>注</w:t>
            </w:r>
            <w:r>
              <w:rPr>
                <w:rFonts w:hint="eastAsia" w:ascii="宋体" w:hAnsi="宋体" w:eastAsia="宋体" w:cs="宋体"/>
                <w:b/>
                <w:bCs/>
                <w:color w:val="auto"/>
              </w:rPr>
              <w:t>：</w:t>
            </w:r>
            <w:r>
              <w:rPr>
                <w:rFonts w:hint="eastAsia" w:ascii="宋体" w:hAnsi="宋体" w:eastAsia="宋体" w:cs="宋体"/>
                <w:b/>
                <w:bCs/>
                <w:color w:val="auto"/>
                <w:lang w:eastAsia="zh-CN"/>
              </w:rPr>
              <w:t>比选</w:t>
            </w:r>
            <w:r>
              <w:rPr>
                <w:rFonts w:hint="eastAsia" w:ascii="宋体" w:hAnsi="宋体" w:eastAsia="宋体" w:cs="宋体"/>
                <w:b/>
                <w:bCs/>
                <w:color w:val="auto"/>
              </w:rPr>
              <w:t>申请人</w:t>
            </w:r>
            <w:r>
              <w:rPr>
                <w:rFonts w:hint="eastAsia" w:ascii="宋体" w:hAnsi="宋体" w:eastAsia="宋体" w:cs="宋体"/>
                <w:b/>
                <w:bCs/>
                <w:color w:val="auto"/>
                <w:lang w:eastAsia="zh-CN"/>
              </w:rPr>
              <w:t>如实填报，出具书面</w:t>
            </w:r>
            <w:r>
              <w:rPr>
                <w:rFonts w:hint="eastAsia" w:ascii="宋体" w:hAnsi="宋体" w:eastAsia="宋体" w:cs="宋体"/>
                <w:b/>
                <w:bCs/>
                <w:color w:val="auto"/>
              </w:rPr>
              <w:t>承诺函原件</w:t>
            </w:r>
            <w:r>
              <w:rPr>
                <w:rFonts w:hint="eastAsia" w:ascii="宋体" w:hAnsi="宋体" w:cs="宋体"/>
                <w:b/>
                <w:bCs/>
                <w:color w:val="auto"/>
                <w:lang w:eastAsia="zh-CN"/>
              </w:rPr>
              <w:t>，</w:t>
            </w:r>
            <w:r>
              <w:rPr>
                <w:rFonts w:hint="eastAsia" w:ascii="宋体" w:hAnsi="宋体" w:eastAsia="宋体" w:cs="宋体"/>
                <w:b/>
                <w:bCs/>
                <w:color w:val="auto"/>
              </w:rPr>
              <w:t>如承诺不实，</w:t>
            </w:r>
            <w:r>
              <w:rPr>
                <w:rFonts w:hint="eastAsia" w:ascii="宋体" w:hAnsi="宋体" w:eastAsia="宋体" w:cs="宋体"/>
                <w:b/>
                <w:bCs/>
                <w:color w:val="auto"/>
                <w:lang w:eastAsia="zh-CN"/>
              </w:rPr>
              <w:t>一旦发现代理机构虚假承诺，</w:t>
            </w:r>
            <w:r>
              <w:rPr>
                <w:rFonts w:hint="eastAsia" w:ascii="宋体" w:hAnsi="宋体" w:eastAsia="宋体" w:cs="宋体"/>
                <w:b/>
                <w:bCs/>
                <w:color w:val="auto"/>
              </w:rPr>
              <w:t>将取消中标资格。</w:t>
            </w:r>
          </w:p>
        </w:tc>
      </w:tr>
      <w:bookmarkEnd w:id="0"/>
      <w:bookmarkEnd w:id="1"/>
      <w:bookmarkEnd w:id="2"/>
      <w:bookmarkEnd w:id="3"/>
    </w:tbl>
    <w:p w14:paraId="08B3C962">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
          <w:color w:val="auto"/>
          <w:sz w:val="32"/>
          <w:szCs w:val="32"/>
        </w:rPr>
        <w:t>注：</w:t>
      </w:r>
      <w:r>
        <w:rPr>
          <w:rFonts w:hint="eastAsia" w:ascii="仿宋" w:hAnsi="仿宋" w:eastAsia="仿宋" w:cs="仿宋_GB2312"/>
          <w:color w:val="auto"/>
          <w:sz w:val="32"/>
          <w:szCs w:val="32"/>
        </w:rPr>
        <w:t>评分的取值按四舍五入法，保留小数点后两位。</w:t>
      </w:r>
    </w:p>
    <w:p w14:paraId="6AFC3F2C">
      <w:pPr>
        <w:spacing w:line="520" w:lineRule="exact"/>
        <w:ind w:firstLine="640" w:firstLineChars="200"/>
        <w:rPr>
          <w:rFonts w:hint="default" w:ascii="仿宋" w:hAnsi="仿宋" w:eastAsia="仿宋" w:cs="仿宋_GB2312"/>
          <w:color w:val="auto"/>
          <w:sz w:val="32"/>
          <w:szCs w:val="32"/>
          <w:lang w:val="en-US" w:eastAsia="zh-CN"/>
        </w:rPr>
      </w:pPr>
    </w:p>
    <w:sectPr>
      <w:footerReference r:id="rId5" w:type="first"/>
      <w:headerReference r:id="rId3" w:type="default"/>
      <w:footerReference r:id="rId4" w:type="default"/>
      <w:pgSz w:w="11906" w:h="16838"/>
      <w:pgMar w:top="1276" w:right="1474" w:bottom="1560" w:left="1587" w:header="851" w:footer="1701" w:gutter="0"/>
      <w:pgNumType w:fmt="decimal"/>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E73FC0-37B7-451F-BA5E-DF1BA7AE710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2ED8BAB3-0A00-474E-A5B8-D59E8655504B}"/>
  </w:font>
  <w:font w:name="仿宋_GB2312">
    <w:altName w:val="仿宋"/>
    <w:panose1 w:val="02010609030101010101"/>
    <w:charset w:val="86"/>
    <w:family w:val="auto"/>
    <w:pitch w:val="default"/>
    <w:sig w:usb0="00000000" w:usb1="00000000" w:usb2="00000000" w:usb3="00000000" w:csb0="00040000" w:csb1="00000000"/>
    <w:embedRegular r:id="rId3" w:fontKey="{2BCBCCF3-7727-4D24-9AA6-FEA95F825C8F}"/>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4ED25">
    <w:pPr>
      <w:pStyle w:val="9"/>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65510">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965510">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0C0B1D92">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2FEA0">
    <w:pPr>
      <w:pStyle w:val="9"/>
      <w:jc w:val="right"/>
    </w:pPr>
  </w:p>
  <w:p w14:paraId="3485581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5A17">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wMDcwNDkwZDYxNzY4OTA3NDIyNDczNjFmYjEzMzQifQ=="/>
  </w:docVars>
  <w:rsids>
    <w:rsidRoot w:val="00172A27"/>
    <w:rsid w:val="00016105"/>
    <w:rsid w:val="00020A30"/>
    <w:rsid w:val="00024017"/>
    <w:rsid w:val="0002771B"/>
    <w:rsid w:val="0005671C"/>
    <w:rsid w:val="00073551"/>
    <w:rsid w:val="000C63C0"/>
    <w:rsid w:val="000E29FF"/>
    <w:rsid w:val="000F59AE"/>
    <w:rsid w:val="00115824"/>
    <w:rsid w:val="00121F41"/>
    <w:rsid w:val="0014481F"/>
    <w:rsid w:val="00172A27"/>
    <w:rsid w:val="001A4A1C"/>
    <w:rsid w:val="001B21BC"/>
    <w:rsid w:val="001C21F8"/>
    <w:rsid w:val="001C7DA1"/>
    <w:rsid w:val="001D3719"/>
    <w:rsid w:val="001E7240"/>
    <w:rsid w:val="001F6B3F"/>
    <w:rsid w:val="00206ADC"/>
    <w:rsid w:val="00206CFB"/>
    <w:rsid w:val="00214A32"/>
    <w:rsid w:val="00226D4A"/>
    <w:rsid w:val="002303B3"/>
    <w:rsid w:val="00231884"/>
    <w:rsid w:val="00232241"/>
    <w:rsid w:val="00237A88"/>
    <w:rsid w:val="002428AF"/>
    <w:rsid w:val="00250926"/>
    <w:rsid w:val="00260EC4"/>
    <w:rsid w:val="00265B0C"/>
    <w:rsid w:val="00285C7D"/>
    <w:rsid w:val="00296058"/>
    <w:rsid w:val="002A3D8A"/>
    <w:rsid w:val="002B0593"/>
    <w:rsid w:val="002B522A"/>
    <w:rsid w:val="002B6310"/>
    <w:rsid w:val="002F4D33"/>
    <w:rsid w:val="003004D0"/>
    <w:rsid w:val="003277D9"/>
    <w:rsid w:val="003431B0"/>
    <w:rsid w:val="003461FF"/>
    <w:rsid w:val="0036464C"/>
    <w:rsid w:val="00397109"/>
    <w:rsid w:val="003B28DC"/>
    <w:rsid w:val="003E2A45"/>
    <w:rsid w:val="004047DA"/>
    <w:rsid w:val="00435ECA"/>
    <w:rsid w:val="004511FC"/>
    <w:rsid w:val="0046114F"/>
    <w:rsid w:val="00482698"/>
    <w:rsid w:val="004B03E6"/>
    <w:rsid w:val="004E088D"/>
    <w:rsid w:val="004E1395"/>
    <w:rsid w:val="004F58B7"/>
    <w:rsid w:val="005008E9"/>
    <w:rsid w:val="00500F90"/>
    <w:rsid w:val="00514AF7"/>
    <w:rsid w:val="00532483"/>
    <w:rsid w:val="005856D2"/>
    <w:rsid w:val="005A232A"/>
    <w:rsid w:val="005A2F7B"/>
    <w:rsid w:val="00602F74"/>
    <w:rsid w:val="006102F0"/>
    <w:rsid w:val="00612B13"/>
    <w:rsid w:val="00621727"/>
    <w:rsid w:val="00630E73"/>
    <w:rsid w:val="006346E2"/>
    <w:rsid w:val="00635B1A"/>
    <w:rsid w:val="00647838"/>
    <w:rsid w:val="006607C6"/>
    <w:rsid w:val="00662BF9"/>
    <w:rsid w:val="00681DEB"/>
    <w:rsid w:val="0069351C"/>
    <w:rsid w:val="0069480C"/>
    <w:rsid w:val="006B2398"/>
    <w:rsid w:val="006E2715"/>
    <w:rsid w:val="006E61EE"/>
    <w:rsid w:val="006E6FBA"/>
    <w:rsid w:val="00712AF9"/>
    <w:rsid w:val="00721AE4"/>
    <w:rsid w:val="007366F4"/>
    <w:rsid w:val="00743553"/>
    <w:rsid w:val="007517C6"/>
    <w:rsid w:val="00753B03"/>
    <w:rsid w:val="00761B42"/>
    <w:rsid w:val="00785F7D"/>
    <w:rsid w:val="007A46C7"/>
    <w:rsid w:val="007B1E0D"/>
    <w:rsid w:val="007C632A"/>
    <w:rsid w:val="007D32C7"/>
    <w:rsid w:val="007F1E60"/>
    <w:rsid w:val="007F6011"/>
    <w:rsid w:val="00800CA4"/>
    <w:rsid w:val="0080190A"/>
    <w:rsid w:val="00815DFC"/>
    <w:rsid w:val="008242FB"/>
    <w:rsid w:val="00831B78"/>
    <w:rsid w:val="008325F9"/>
    <w:rsid w:val="008A47EB"/>
    <w:rsid w:val="008C7D6E"/>
    <w:rsid w:val="008F5A29"/>
    <w:rsid w:val="00902E70"/>
    <w:rsid w:val="009149DA"/>
    <w:rsid w:val="0092377A"/>
    <w:rsid w:val="009346D3"/>
    <w:rsid w:val="009425F2"/>
    <w:rsid w:val="009441B8"/>
    <w:rsid w:val="00974C70"/>
    <w:rsid w:val="00977D16"/>
    <w:rsid w:val="009951A7"/>
    <w:rsid w:val="009E2D8D"/>
    <w:rsid w:val="00A03D04"/>
    <w:rsid w:val="00A05F67"/>
    <w:rsid w:val="00A2023C"/>
    <w:rsid w:val="00A302B8"/>
    <w:rsid w:val="00A3037B"/>
    <w:rsid w:val="00A842D4"/>
    <w:rsid w:val="00A85727"/>
    <w:rsid w:val="00A97905"/>
    <w:rsid w:val="00AD19C7"/>
    <w:rsid w:val="00B10AD9"/>
    <w:rsid w:val="00B16127"/>
    <w:rsid w:val="00B16E46"/>
    <w:rsid w:val="00B24176"/>
    <w:rsid w:val="00B27796"/>
    <w:rsid w:val="00B4425C"/>
    <w:rsid w:val="00B46016"/>
    <w:rsid w:val="00B620E5"/>
    <w:rsid w:val="00B756F5"/>
    <w:rsid w:val="00B8365E"/>
    <w:rsid w:val="00BA1092"/>
    <w:rsid w:val="00BB70DB"/>
    <w:rsid w:val="00BC6123"/>
    <w:rsid w:val="00BD1094"/>
    <w:rsid w:val="00BF6C90"/>
    <w:rsid w:val="00C04B3E"/>
    <w:rsid w:val="00C129A9"/>
    <w:rsid w:val="00C21F48"/>
    <w:rsid w:val="00C324E8"/>
    <w:rsid w:val="00C5288F"/>
    <w:rsid w:val="00C57667"/>
    <w:rsid w:val="00C62777"/>
    <w:rsid w:val="00C84466"/>
    <w:rsid w:val="00C92424"/>
    <w:rsid w:val="00CC7C91"/>
    <w:rsid w:val="00CF0B21"/>
    <w:rsid w:val="00D00E07"/>
    <w:rsid w:val="00DC47BB"/>
    <w:rsid w:val="00DC7AB8"/>
    <w:rsid w:val="00DE4AEC"/>
    <w:rsid w:val="00DE7097"/>
    <w:rsid w:val="00DF1C5C"/>
    <w:rsid w:val="00E0037C"/>
    <w:rsid w:val="00E02D87"/>
    <w:rsid w:val="00E052B0"/>
    <w:rsid w:val="00E215CD"/>
    <w:rsid w:val="00E37108"/>
    <w:rsid w:val="00E5504B"/>
    <w:rsid w:val="00E567D7"/>
    <w:rsid w:val="00E5772F"/>
    <w:rsid w:val="00E6044F"/>
    <w:rsid w:val="00E957FB"/>
    <w:rsid w:val="00EC71AB"/>
    <w:rsid w:val="00F21B76"/>
    <w:rsid w:val="00F3178C"/>
    <w:rsid w:val="00F31BA1"/>
    <w:rsid w:val="00F32E4D"/>
    <w:rsid w:val="00F63CAD"/>
    <w:rsid w:val="00F76B9D"/>
    <w:rsid w:val="00F77AC4"/>
    <w:rsid w:val="00F818B2"/>
    <w:rsid w:val="00F87B03"/>
    <w:rsid w:val="00FB60DE"/>
    <w:rsid w:val="00FB6D30"/>
    <w:rsid w:val="00FC01D0"/>
    <w:rsid w:val="00FD6790"/>
    <w:rsid w:val="015003CC"/>
    <w:rsid w:val="01B43766"/>
    <w:rsid w:val="027E3900"/>
    <w:rsid w:val="02BB6C14"/>
    <w:rsid w:val="035B751F"/>
    <w:rsid w:val="03643776"/>
    <w:rsid w:val="037C6A75"/>
    <w:rsid w:val="03A42634"/>
    <w:rsid w:val="03FE6196"/>
    <w:rsid w:val="043A0611"/>
    <w:rsid w:val="04686969"/>
    <w:rsid w:val="05523775"/>
    <w:rsid w:val="05A15DDA"/>
    <w:rsid w:val="0646731D"/>
    <w:rsid w:val="068C6893"/>
    <w:rsid w:val="077A20B9"/>
    <w:rsid w:val="07BB74B6"/>
    <w:rsid w:val="07FA1A86"/>
    <w:rsid w:val="083E4D07"/>
    <w:rsid w:val="084314D4"/>
    <w:rsid w:val="0AF3091A"/>
    <w:rsid w:val="0BEE0041"/>
    <w:rsid w:val="0BEF4A02"/>
    <w:rsid w:val="0BFD545F"/>
    <w:rsid w:val="0C397B4F"/>
    <w:rsid w:val="0CEE78D1"/>
    <w:rsid w:val="0D2F6B8E"/>
    <w:rsid w:val="0DA769D7"/>
    <w:rsid w:val="0DBC604E"/>
    <w:rsid w:val="0E286250"/>
    <w:rsid w:val="0E4F1A2E"/>
    <w:rsid w:val="0EB04152"/>
    <w:rsid w:val="0F063D99"/>
    <w:rsid w:val="10204305"/>
    <w:rsid w:val="113D19E1"/>
    <w:rsid w:val="11494E5B"/>
    <w:rsid w:val="11BD3439"/>
    <w:rsid w:val="11F1099F"/>
    <w:rsid w:val="12040D82"/>
    <w:rsid w:val="13214A06"/>
    <w:rsid w:val="136817E4"/>
    <w:rsid w:val="13E776D0"/>
    <w:rsid w:val="14171E4D"/>
    <w:rsid w:val="14401F38"/>
    <w:rsid w:val="150712B5"/>
    <w:rsid w:val="155E6E08"/>
    <w:rsid w:val="158571D4"/>
    <w:rsid w:val="158F227E"/>
    <w:rsid w:val="16BF3EB6"/>
    <w:rsid w:val="16DF3852"/>
    <w:rsid w:val="17667DE9"/>
    <w:rsid w:val="17915C9D"/>
    <w:rsid w:val="17DA6E62"/>
    <w:rsid w:val="1814314D"/>
    <w:rsid w:val="18221840"/>
    <w:rsid w:val="1837038F"/>
    <w:rsid w:val="18426B32"/>
    <w:rsid w:val="18DD5A21"/>
    <w:rsid w:val="18E07030"/>
    <w:rsid w:val="19574E5B"/>
    <w:rsid w:val="198045F1"/>
    <w:rsid w:val="19FC64CD"/>
    <w:rsid w:val="1A402116"/>
    <w:rsid w:val="1AA13449"/>
    <w:rsid w:val="1AC77271"/>
    <w:rsid w:val="1AE61B1D"/>
    <w:rsid w:val="1B7D1AE2"/>
    <w:rsid w:val="1C143A35"/>
    <w:rsid w:val="1CA86D5C"/>
    <w:rsid w:val="1D2547F1"/>
    <w:rsid w:val="1E12083A"/>
    <w:rsid w:val="1E234C86"/>
    <w:rsid w:val="1E274E47"/>
    <w:rsid w:val="1E403F8D"/>
    <w:rsid w:val="1EF154C6"/>
    <w:rsid w:val="1F0661FE"/>
    <w:rsid w:val="1F685836"/>
    <w:rsid w:val="1F6F6175"/>
    <w:rsid w:val="1FAB1E3F"/>
    <w:rsid w:val="1FC57B81"/>
    <w:rsid w:val="205234A4"/>
    <w:rsid w:val="20BD3885"/>
    <w:rsid w:val="20C90F32"/>
    <w:rsid w:val="21933032"/>
    <w:rsid w:val="21D8332C"/>
    <w:rsid w:val="21E07BFA"/>
    <w:rsid w:val="21ED4945"/>
    <w:rsid w:val="2231133A"/>
    <w:rsid w:val="227A08DE"/>
    <w:rsid w:val="23972545"/>
    <w:rsid w:val="23A010E3"/>
    <w:rsid w:val="244678F0"/>
    <w:rsid w:val="254F1EE8"/>
    <w:rsid w:val="272B5B0A"/>
    <w:rsid w:val="28715636"/>
    <w:rsid w:val="28994D21"/>
    <w:rsid w:val="293F6ACC"/>
    <w:rsid w:val="297445E7"/>
    <w:rsid w:val="29AC5DF8"/>
    <w:rsid w:val="2A1D2F1B"/>
    <w:rsid w:val="2A66176A"/>
    <w:rsid w:val="2A8D0A94"/>
    <w:rsid w:val="2B200583"/>
    <w:rsid w:val="2B404781"/>
    <w:rsid w:val="2B536BAA"/>
    <w:rsid w:val="2BCF20EE"/>
    <w:rsid w:val="2C7C5C8D"/>
    <w:rsid w:val="2CE822BE"/>
    <w:rsid w:val="2CF7516E"/>
    <w:rsid w:val="2D753FEC"/>
    <w:rsid w:val="2D776837"/>
    <w:rsid w:val="2D7F6A17"/>
    <w:rsid w:val="2D8A35CB"/>
    <w:rsid w:val="2E817897"/>
    <w:rsid w:val="2F353129"/>
    <w:rsid w:val="2F364A86"/>
    <w:rsid w:val="2F3B1D5C"/>
    <w:rsid w:val="2FD2727B"/>
    <w:rsid w:val="2FD415BD"/>
    <w:rsid w:val="31301204"/>
    <w:rsid w:val="31384176"/>
    <w:rsid w:val="316C78D2"/>
    <w:rsid w:val="32FE0135"/>
    <w:rsid w:val="330E7C2A"/>
    <w:rsid w:val="33301B34"/>
    <w:rsid w:val="336E1697"/>
    <w:rsid w:val="33782968"/>
    <w:rsid w:val="33A84A88"/>
    <w:rsid w:val="33EC2913"/>
    <w:rsid w:val="34267619"/>
    <w:rsid w:val="34C13A1B"/>
    <w:rsid w:val="358950B3"/>
    <w:rsid w:val="35D00DF7"/>
    <w:rsid w:val="35D12222"/>
    <w:rsid w:val="3611428D"/>
    <w:rsid w:val="36FF8CAD"/>
    <w:rsid w:val="37244E69"/>
    <w:rsid w:val="38342982"/>
    <w:rsid w:val="38B95421"/>
    <w:rsid w:val="390414E4"/>
    <w:rsid w:val="392B3247"/>
    <w:rsid w:val="392F23B6"/>
    <w:rsid w:val="393F1557"/>
    <w:rsid w:val="394C6378"/>
    <w:rsid w:val="39546C1B"/>
    <w:rsid w:val="39A678B7"/>
    <w:rsid w:val="39C46019"/>
    <w:rsid w:val="3A2F0F6D"/>
    <w:rsid w:val="3A974EF5"/>
    <w:rsid w:val="3AC161F9"/>
    <w:rsid w:val="3B9F2F53"/>
    <w:rsid w:val="3BBE042C"/>
    <w:rsid w:val="3BC26370"/>
    <w:rsid w:val="3BF15BD7"/>
    <w:rsid w:val="3C8F3DDF"/>
    <w:rsid w:val="3D1902C4"/>
    <w:rsid w:val="3E7E5894"/>
    <w:rsid w:val="3F20333E"/>
    <w:rsid w:val="3F2F68DA"/>
    <w:rsid w:val="3F6F7F15"/>
    <w:rsid w:val="40074D81"/>
    <w:rsid w:val="40272501"/>
    <w:rsid w:val="4054329C"/>
    <w:rsid w:val="405E4FBC"/>
    <w:rsid w:val="4119689B"/>
    <w:rsid w:val="419A6A78"/>
    <w:rsid w:val="41FB4B3C"/>
    <w:rsid w:val="42167A80"/>
    <w:rsid w:val="42DB45CF"/>
    <w:rsid w:val="43712106"/>
    <w:rsid w:val="43786054"/>
    <w:rsid w:val="43E836B4"/>
    <w:rsid w:val="444E0CFB"/>
    <w:rsid w:val="445D0055"/>
    <w:rsid w:val="44A86598"/>
    <w:rsid w:val="458047E4"/>
    <w:rsid w:val="45831302"/>
    <w:rsid w:val="45864E69"/>
    <w:rsid w:val="45E12350"/>
    <w:rsid w:val="4611121F"/>
    <w:rsid w:val="464D0FA2"/>
    <w:rsid w:val="46E35616"/>
    <w:rsid w:val="46E82183"/>
    <w:rsid w:val="47C13773"/>
    <w:rsid w:val="48273DE9"/>
    <w:rsid w:val="49A76BBE"/>
    <w:rsid w:val="4AE47726"/>
    <w:rsid w:val="4BB753B5"/>
    <w:rsid w:val="4BDF3031"/>
    <w:rsid w:val="4CB96F72"/>
    <w:rsid w:val="4CE32772"/>
    <w:rsid w:val="4D2809DE"/>
    <w:rsid w:val="4D36295A"/>
    <w:rsid w:val="4E174574"/>
    <w:rsid w:val="4E577EB0"/>
    <w:rsid w:val="4E925B2E"/>
    <w:rsid w:val="4E9573F1"/>
    <w:rsid w:val="4EE376A7"/>
    <w:rsid w:val="4F0040A4"/>
    <w:rsid w:val="4F863785"/>
    <w:rsid w:val="505809BB"/>
    <w:rsid w:val="50B63B0A"/>
    <w:rsid w:val="50D85528"/>
    <w:rsid w:val="50EF7E56"/>
    <w:rsid w:val="51327BA7"/>
    <w:rsid w:val="51686814"/>
    <w:rsid w:val="51777A9F"/>
    <w:rsid w:val="51C71DD3"/>
    <w:rsid w:val="52FC268C"/>
    <w:rsid w:val="53EF597F"/>
    <w:rsid w:val="54295E4B"/>
    <w:rsid w:val="54662BFB"/>
    <w:rsid w:val="54700974"/>
    <w:rsid w:val="549A0F6D"/>
    <w:rsid w:val="554413C4"/>
    <w:rsid w:val="558A4026"/>
    <w:rsid w:val="55A3416E"/>
    <w:rsid w:val="569E3701"/>
    <w:rsid w:val="56F561BC"/>
    <w:rsid w:val="5702307B"/>
    <w:rsid w:val="57BD29D3"/>
    <w:rsid w:val="57EB081A"/>
    <w:rsid w:val="583D545D"/>
    <w:rsid w:val="584B7F47"/>
    <w:rsid w:val="58C67691"/>
    <w:rsid w:val="58E750A9"/>
    <w:rsid w:val="590C0161"/>
    <w:rsid w:val="595F1045"/>
    <w:rsid w:val="596811C3"/>
    <w:rsid w:val="5AB63F1E"/>
    <w:rsid w:val="5AC56A29"/>
    <w:rsid w:val="5AD03C8C"/>
    <w:rsid w:val="5B764E58"/>
    <w:rsid w:val="5BC00D4E"/>
    <w:rsid w:val="5C25514A"/>
    <w:rsid w:val="5DE476A7"/>
    <w:rsid w:val="5DE65452"/>
    <w:rsid w:val="5E394EDC"/>
    <w:rsid w:val="5EA17F07"/>
    <w:rsid w:val="5EDF2AB5"/>
    <w:rsid w:val="5EE222A7"/>
    <w:rsid w:val="5EFC307B"/>
    <w:rsid w:val="5EFF84E2"/>
    <w:rsid w:val="5FC14EF9"/>
    <w:rsid w:val="5FF31DA6"/>
    <w:rsid w:val="5FFFDEC7"/>
    <w:rsid w:val="60221D6A"/>
    <w:rsid w:val="60A76BB8"/>
    <w:rsid w:val="60B15AD6"/>
    <w:rsid w:val="60B9212C"/>
    <w:rsid w:val="622E4992"/>
    <w:rsid w:val="62C1509B"/>
    <w:rsid w:val="63666080"/>
    <w:rsid w:val="63A4104A"/>
    <w:rsid w:val="645758AE"/>
    <w:rsid w:val="64C427DA"/>
    <w:rsid w:val="65B609A9"/>
    <w:rsid w:val="65E41393"/>
    <w:rsid w:val="665B0B86"/>
    <w:rsid w:val="66797E94"/>
    <w:rsid w:val="669175BC"/>
    <w:rsid w:val="66AC41A5"/>
    <w:rsid w:val="66E52799"/>
    <w:rsid w:val="677D2227"/>
    <w:rsid w:val="67E66A4A"/>
    <w:rsid w:val="681866CA"/>
    <w:rsid w:val="68DE6DAC"/>
    <w:rsid w:val="69995D82"/>
    <w:rsid w:val="69B220C6"/>
    <w:rsid w:val="6A7D7BB4"/>
    <w:rsid w:val="6B9D7FCE"/>
    <w:rsid w:val="6BF52B18"/>
    <w:rsid w:val="6BF76444"/>
    <w:rsid w:val="6C1D7212"/>
    <w:rsid w:val="6C66291A"/>
    <w:rsid w:val="6C8A18BC"/>
    <w:rsid w:val="6CF938BA"/>
    <w:rsid w:val="6D45564C"/>
    <w:rsid w:val="6D895BE1"/>
    <w:rsid w:val="6DB6003E"/>
    <w:rsid w:val="6DBA0C64"/>
    <w:rsid w:val="6DBB393A"/>
    <w:rsid w:val="6DD461AA"/>
    <w:rsid w:val="6EEC73B2"/>
    <w:rsid w:val="6EFE46BB"/>
    <w:rsid w:val="6F2A787A"/>
    <w:rsid w:val="6F6A0172"/>
    <w:rsid w:val="6F7F949B"/>
    <w:rsid w:val="6FDA7CD5"/>
    <w:rsid w:val="7062394F"/>
    <w:rsid w:val="70A0215B"/>
    <w:rsid w:val="70B1066E"/>
    <w:rsid w:val="710839D7"/>
    <w:rsid w:val="712B1AC5"/>
    <w:rsid w:val="718C1A9B"/>
    <w:rsid w:val="71F35EA7"/>
    <w:rsid w:val="725F0BA1"/>
    <w:rsid w:val="72AF8EFA"/>
    <w:rsid w:val="73812D56"/>
    <w:rsid w:val="73A33B75"/>
    <w:rsid w:val="73B32CC6"/>
    <w:rsid w:val="73D72375"/>
    <w:rsid w:val="74DB057F"/>
    <w:rsid w:val="74FA69CE"/>
    <w:rsid w:val="75681D19"/>
    <w:rsid w:val="75D530E5"/>
    <w:rsid w:val="764B2D5D"/>
    <w:rsid w:val="765E0951"/>
    <w:rsid w:val="77D7ACF8"/>
    <w:rsid w:val="78086583"/>
    <w:rsid w:val="78F106DD"/>
    <w:rsid w:val="78F47F26"/>
    <w:rsid w:val="79731A34"/>
    <w:rsid w:val="798157A2"/>
    <w:rsid w:val="7A85592A"/>
    <w:rsid w:val="7AF46C57"/>
    <w:rsid w:val="7B6374CE"/>
    <w:rsid w:val="7B81493E"/>
    <w:rsid w:val="7BC242D5"/>
    <w:rsid w:val="7BC32284"/>
    <w:rsid w:val="7BFDD2DF"/>
    <w:rsid w:val="7C410B39"/>
    <w:rsid w:val="7C823002"/>
    <w:rsid w:val="7DC80204"/>
    <w:rsid w:val="7DE844FD"/>
    <w:rsid w:val="7E0334FC"/>
    <w:rsid w:val="7F447016"/>
    <w:rsid w:val="7F6942A2"/>
    <w:rsid w:val="7F7A0DED"/>
    <w:rsid w:val="7FDD7935"/>
    <w:rsid w:val="7FF21406"/>
    <w:rsid w:val="7FFF97BC"/>
    <w:rsid w:val="90FF92A3"/>
    <w:rsid w:val="A5DF7276"/>
    <w:rsid w:val="BB1F5F46"/>
    <w:rsid w:val="DBCE8767"/>
    <w:rsid w:val="DFD92D8F"/>
    <w:rsid w:val="EC1DBB9E"/>
    <w:rsid w:val="EDE30EFF"/>
    <w:rsid w:val="EE7FB1DC"/>
    <w:rsid w:val="EEB74938"/>
    <w:rsid w:val="EFF9B70C"/>
    <w:rsid w:val="EFFF1A82"/>
    <w:rsid w:val="F65A3CE9"/>
    <w:rsid w:val="F6C2BFC3"/>
    <w:rsid w:val="F6FF4910"/>
    <w:rsid w:val="F7FF5907"/>
    <w:rsid w:val="FB7FDAFF"/>
    <w:rsid w:val="FED5CF36"/>
    <w:rsid w:val="FFBF6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semiHidden/>
    <w:unhideWhenUsed/>
    <w:qFormat/>
    <w:uiPriority w:val="9"/>
    <w:pPr>
      <w:keepNext/>
      <w:keepLines/>
      <w:spacing w:before="260" w:after="260" w:line="416" w:lineRule="auto"/>
      <w:outlineLvl w:val="2"/>
    </w:pPr>
    <w:rPr>
      <w:b/>
      <w:bCs/>
      <w:sz w:val="32"/>
      <w:szCs w:val="32"/>
    </w:rPr>
  </w:style>
  <w:style w:type="paragraph" w:styleId="5">
    <w:name w:val="heading 5"/>
    <w:basedOn w:val="1"/>
    <w:next w:val="1"/>
    <w:link w:val="20"/>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qFormat/>
    <w:uiPriority w:val="0"/>
    <w:pPr>
      <w:spacing w:after="120"/>
    </w:pPr>
  </w:style>
  <w:style w:type="paragraph" w:styleId="7">
    <w:name w:val="Body Text Indent"/>
    <w:basedOn w:val="1"/>
    <w:link w:val="25"/>
    <w:qFormat/>
    <w:uiPriority w:val="0"/>
    <w:pPr>
      <w:spacing w:line="360" w:lineRule="auto"/>
      <w:ind w:firstLine="630" w:firstLineChars="200"/>
      <w:jc w:val="left"/>
    </w:pPr>
    <w:rPr>
      <w:rFonts w:ascii="Times New Roman" w:hAnsi="Times New Roman" w:eastAsia="宋体" w:cs="Times New Roman"/>
      <w:sz w:val="32"/>
      <w:szCs w:val="20"/>
    </w:rPr>
  </w:style>
  <w:style w:type="paragraph" w:styleId="8">
    <w:name w:val="Balloon Text"/>
    <w:basedOn w:val="1"/>
    <w:link w:val="24"/>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标题 5（有编号）（绿盟科技）"/>
    <w:basedOn w:val="1"/>
    <w:next w:val="18"/>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8">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19">
    <w:name w:val="标题 1 字符"/>
    <w:basedOn w:val="14"/>
    <w:link w:val="2"/>
    <w:qFormat/>
    <w:uiPriority w:val="9"/>
    <w:rPr>
      <w:rFonts w:ascii="宋体" w:hAnsi="宋体" w:eastAsia="宋体" w:cs="宋体"/>
      <w:b/>
      <w:bCs/>
      <w:kern w:val="36"/>
      <w:sz w:val="48"/>
      <w:szCs w:val="48"/>
    </w:rPr>
  </w:style>
  <w:style w:type="character" w:customStyle="1" w:styleId="20">
    <w:name w:val="标题 5 字符"/>
    <w:basedOn w:val="14"/>
    <w:link w:val="5"/>
    <w:qFormat/>
    <w:uiPriority w:val="9"/>
    <w:rPr>
      <w:rFonts w:ascii="宋体" w:hAnsi="宋体" w:eastAsia="宋体" w:cs="宋体"/>
      <w:b/>
      <w:bCs/>
      <w:kern w:val="0"/>
      <w:sz w:val="20"/>
      <w:szCs w:val="20"/>
    </w:rPr>
  </w:style>
  <w:style w:type="character" w:customStyle="1" w:styleId="21">
    <w:name w:val="页眉 字符"/>
    <w:basedOn w:val="14"/>
    <w:link w:val="10"/>
    <w:qFormat/>
    <w:uiPriority w:val="99"/>
    <w:rPr>
      <w:sz w:val="18"/>
      <w:szCs w:val="18"/>
    </w:rPr>
  </w:style>
  <w:style w:type="character" w:customStyle="1" w:styleId="22">
    <w:name w:val="页脚 字符"/>
    <w:basedOn w:val="14"/>
    <w:link w:val="9"/>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批注框文本 字符"/>
    <w:basedOn w:val="14"/>
    <w:link w:val="8"/>
    <w:semiHidden/>
    <w:qFormat/>
    <w:uiPriority w:val="99"/>
    <w:rPr>
      <w:rFonts w:asciiTheme="minorHAnsi" w:hAnsiTheme="minorHAnsi" w:eastAsiaTheme="minorEastAsia" w:cstheme="minorBidi"/>
      <w:kern w:val="2"/>
      <w:sz w:val="18"/>
      <w:szCs w:val="18"/>
    </w:rPr>
  </w:style>
  <w:style w:type="character" w:customStyle="1" w:styleId="25">
    <w:name w:val="正文文本缩进 字符"/>
    <w:link w:val="7"/>
    <w:qFormat/>
    <w:uiPriority w:val="0"/>
    <w:rPr>
      <w:kern w:val="2"/>
      <w:sz w:val="32"/>
    </w:rPr>
  </w:style>
  <w:style w:type="character" w:customStyle="1" w:styleId="26">
    <w:name w:val="正文文本缩进 Char1"/>
    <w:basedOn w:val="14"/>
    <w:semiHidden/>
    <w:qFormat/>
    <w:uiPriority w:val="99"/>
    <w:rPr>
      <w:rFonts w:asciiTheme="minorHAnsi" w:hAnsiTheme="minorHAnsi" w:eastAsiaTheme="minorEastAsia" w:cstheme="minorBidi"/>
      <w:kern w:val="2"/>
      <w:sz w:val="21"/>
      <w:szCs w:val="22"/>
    </w:rPr>
  </w:style>
  <w:style w:type="character" w:customStyle="1" w:styleId="27">
    <w:name w:val="标题 2 字符"/>
    <w:basedOn w:val="14"/>
    <w:link w:val="3"/>
    <w:semiHidden/>
    <w:qFormat/>
    <w:uiPriority w:val="9"/>
    <w:rPr>
      <w:rFonts w:asciiTheme="majorHAnsi" w:hAnsiTheme="majorHAnsi" w:eastAsiaTheme="majorEastAsia" w:cstheme="majorBidi"/>
      <w:b/>
      <w:bCs/>
      <w:kern w:val="2"/>
      <w:sz w:val="32"/>
      <w:szCs w:val="32"/>
    </w:rPr>
  </w:style>
  <w:style w:type="character" w:customStyle="1" w:styleId="28">
    <w:name w:val="标题 3 字符"/>
    <w:basedOn w:val="14"/>
    <w:link w:val="4"/>
    <w:semiHidden/>
    <w:qFormat/>
    <w:uiPriority w:val="9"/>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629</Words>
  <Characters>639</Characters>
  <Lines>43</Lines>
  <Paragraphs>12</Paragraphs>
  <TotalTime>2</TotalTime>
  <ScaleCrop>false</ScaleCrop>
  <LinksUpToDate>false</LinksUpToDate>
  <CharactersWithSpaces>639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2024-01-08T00:28:00Z</dcterms:created>
  <dc:creator>Dell</dc:creator>
  <cp:lastModifiedBy>谭凌豪</cp:lastModifiedBy>
  <cp:lastPrinted>2025-10-23T00:31:00Z</cp:lastPrinted>
  <dcterms:modified xsi:type="dcterms:W3CDTF">2025-10-23T02:08:47Z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9CDAB9C62A2045CF8746231EA1FB6C7F_13</vt:lpwstr>
  </property>
  <property fmtid="{D5CDD505-2E9C-101B-9397-08002B2CF9AE}" pid="4" name="KSOTemplateDocerSaveRecord">
    <vt:lpwstr>eyJoZGlkIjoiYjkwMDcwNDkwZDYxNzY4OTA3NDIyNDczNjFmYjEzMzQiLCJ1c2VySWQiOiIyNzU5NjgwMjMifQ==</vt:lpwstr>
  </property>
</Properties>
</file>