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证明事项告知承诺书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一、基本信息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楷体_GB2312" w:hAnsi="Calibri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Calibri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（一）申请人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承诺单位/个人：                  联系方式：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统一社会信用代码/身份证号码：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法定代表人：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经营地址：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楷体_GB2312" w:hAnsi="Calibri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Calibri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（二）行政机关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名称：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四川省水利厅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联系方式：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二、告知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楷体_GB2312" w:hAnsi="微软雅黑" w:eastAsia="楷体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（一）证明名称</w:t>
      </w:r>
    </w:p>
    <w:p>
      <w:pPr>
        <w:widowControl/>
        <w:shd w:val="clear" w:color="auto" w:fill="FFFFFF"/>
        <w:spacing w:line="600" w:lineRule="exact"/>
        <w:ind w:left="1965" w:leftChars="250" w:hanging="1440" w:hangingChars="450"/>
        <w:jc w:val="left"/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采砂单位身份证明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600" w:lineRule="exact"/>
        <w:ind w:left="2020" w:leftChars="200" w:hanging="1600" w:hangingChars="500"/>
        <w:jc w:val="left"/>
        <w:rPr>
          <w:rFonts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（二）设定依据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《四川省河道采砂管理条例》</w:t>
      </w:r>
      <w:r>
        <w:rPr>
          <w:rFonts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十八条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楷体_GB2312" w:hAnsi="微软雅黑" w:eastAsia="楷体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（三）证明的内容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营业执照（采砂企业）可由项目业主提供告知承诺书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楷体_GB2312" w:hAnsi="微软雅黑" w:eastAsia="楷体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楷体_GB2312" w:hAnsi="Times New Roman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（四）承诺的方式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本证明事项采用书面承诺的方式，申请人愿意作出承诺的，应当向行政机关提交本人签字后的告知承诺书原件。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本证明事项必须由申请人作出承诺，不可代为承诺。</w:t>
      </w:r>
    </w:p>
    <w:p>
      <w:pPr>
        <w:tabs>
          <w:tab w:val="left" w:pos="231"/>
        </w:tabs>
        <w:spacing w:line="600" w:lineRule="exact"/>
        <w:ind w:firstLine="640" w:firstLineChars="200"/>
        <w:rPr>
          <w:rFonts w:ascii="楷体_GB2312" w:hAnsi="楷体" w:eastAsia="楷体_GB2312" w:cs="楷体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（五）承诺的效力</w:t>
      </w:r>
    </w:p>
    <w:p>
      <w:pPr>
        <w:tabs>
          <w:tab w:val="left" w:pos="231"/>
        </w:tabs>
        <w:spacing w:line="60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申请人书面承诺已经知晓告知内容、符合告知的条件和要求，并愿意承担不实承诺的法律责任后，行政机关不再索要有关证明。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楷体_GB2312" w:hAnsi="微软雅黑" w:eastAsia="楷体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（六）不实承诺的责任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请人作出不实承诺的，行政机关依法撤销已作出的行政决定，申请人对依据决定发生的行为给第三方造成的影响、损失和产生的法律后果，依法承担相应的民事、行政、刑事责任。同时，将申请人列入政务服务诚信档案黑名单，开展联合惩戒。发现申请人有违法行为的，应当依据相关法律、法规和规章的规定作出如下处理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依法不予受理申请人提出的行政许可申请，并纳入失信档案，并向其他部门（单位）通报。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楷体_GB2312" w:hAnsi="微软雅黑" w:eastAsia="楷体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（七）行政机关核查权力</w:t>
      </w:r>
    </w:p>
    <w:p>
      <w:pPr>
        <w:widowControl/>
        <w:shd w:val="clear" w:color="auto" w:fill="FFFFFF"/>
        <w:spacing w:line="600" w:lineRule="exact"/>
        <w:ind w:firstLine="600" w:firstLineChars="200"/>
        <w:jc w:val="left"/>
        <w:rPr>
          <w:rFonts w:ascii="仿宋_GB2312" w:hAnsi="Times New Roman" w:eastAsia="仿宋_GB2312" w:cs="宋体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采用现场核查方式，由水利部门实施现场核查。</w:t>
      </w:r>
    </w:p>
    <w:p>
      <w:pPr>
        <w:widowControl/>
        <w:shd w:val="clear" w:color="auto" w:fill="FFFFFF"/>
        <w:spacing w:line="600" w:lineRule="exact"/>
        <w:ind w:firstLine="600" w:firstLineChars="200"/>
        <w:jc w:val="left"/>
        <w:rPr>
          <w:rFonts w:ascii="楷体_GB2312" w:hAnsi="Times New Roman" w:eastAsia="楷体_GB2312" w:cs="宋体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宋体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（八）告知承诺书的公示</w:t>
      </w:r>
    </w:p>
    <w:p>
      <w:pPr>
        <w:widowControl/>
        <w:shd w:val="clear" w:color="auto" w:fill="FFFFFF"/>
        <w:spacing w:line="600" w:lineRule="exact"/>
        <w:ind w:firstLine="600" w:firstLineChars="200"/>
        <w:jc w:val="left"/>
        <w:rPr>
          <w:rFonts w:ascii="仿宋_GB2312" w:hAnsi="Times New Roman" w:eastAsia="仿宋_GB2312" w:cs="宋体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申请人提交的告知承诺书，除涉及国家秘密、商业秘密和个人隐私的事项外，将依法通过门户网站等渠道，向社会进行公示公告，接受社会公众监督，避免损害第三方合法权益。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三、承诺内容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（一）本人承诺所提供的申请材料实质内容均真实、合法、有效，愿意自行承担因不实承诺或违反有关法律、法规和规章而被撤销行政决定所造成的经济和法律后果。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（二）本人愿意对未提供的采砂单位身份证明等材料，作出以下承诺：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．已认真学习了相关法律法规规章和规范性文件，了解了该项政务服务事项的有关要求，对有关规定的内容已经知晓和全面理解；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．符合规定的条件、标准、要求；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．本人愿意主动接受有关监管部门的监督和管理；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．对</w:t>
      </w:r>
      <w:r>
        <w:rPr>
          <w:rFonts w:hint="eastAsia" w:ascii="仿宋_GB2312" w:hAnsi="Times New Roman" w:eastAsia="仿宋_GB2312" w:cs="宋体"/>
          <w:color w:val="000000" w:themeColor="text1"/>
          <w:spacing w:val="-8"/>
          <w:kern w:val="0"/>
          <w:sz w:val="32"/>
          <w:szCs w:val="32"/>
          <w14:textFill>
            <w14:solidFill>
              <w14:schemeClr w14:val="tx1"/>
            </w14:solidFill>
          </w14:textFill>
        </w:rPr>
        <w:t>因违反承诺造成后果的，愿意依法承担相应的法律责任；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．以上陈述真实、有效，是本人真实意思的表示。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本承诺书向社会公开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不公开，公开时间为5个工作日。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line="600" w:lineRule="exact"/>
        <w:ind w:firstLine="4480" w:firstLineChars="14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申请人：（签字盖章）</w:t>
      </w:r>
    </w:p>
    <w:p>
      <w:pPr>
        <w:widowControl/>
        <w:shd w:val="clear" w:color="auto" w:fill="FFFFFF"/>
        <w:spacing w:line="600" w:lineRule="exact"/>
        <w:ind w:firstLine="5440" w:firstLineChars="1700"/>
        <w:jc w:val="left"/>
        <w:rPr>
          <w:rFonts w:ascii="仿宋_GB2312" w:hAnsi="微软雅黑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　月　　日</w:t>
      </w:r>
    </w:p>
    <w:p>
      <w:pPr>
        <w:tabs>
          <w:tab w:val="left" w:pos="231"/>
        </w:tabs>
        <w:spacing w:line="600" w:lineRule="exact"/>
        <w:rPr>
          <w:rFonts w:hint="eastAsia" w:ascii="仿宋_GB2312" w:hAnsi="楷体" w:eastAsia="仿宋_GB2312" w:cs="楷体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"/>
        </w:tabs>
        <w:spacing w:line="600" w:lineRule="exact"/>
      </w:pPr>
      <w:r>
        <w:rPr>
          <w:rFonts w:hint="eastAsia" w:ascii="仿宋_GB2312" w:hAnsi="楷体" w:eastAsia="仿宋_GB2312" w:cs="楷体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（本告知承诺书一式两份，行政机关与申请人各执一份。）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E"/>
    <w:rsid w:val="000C729A"/>
    <w:rsid w:val="00225CA9"/>
    <w:rsid w:val="002D6E75"/>
    <w:rsid w:val="00505FE8"/>
    <w:rsid w:val="00536357"/>
    <w:rsid w:val="005F1E07"/>
    <w:rsid w:val="00666B6F"/>
    <w:rsid w:val="006E4E01"/>
    <w:rsid w:val="00773E3E"/>
    <w:rsid w:val="00835DA2"/>
    <w:rsid w:val="008C7204"/>
    <w:rsid w:val="009E0271"/>
    <w:rsid w:val="00BA09E6"/>
    <w:rsid w:val="00BC2EB3"/>
    <w:rsid w:val="00C86FB9"/>
    <w:rsid w:val="00EB5B0C"/>
    <w:rsid w:val="00F34DD6"/>
    <w:rsid w:val="3C9701BA"/>
    <w:rsid w:val="66EEF6E5"/>
    <w:rsid w:val="763BC025"/>
    <w:rsid w:val="7D6E2323"/>
    <w:rsid w:val="7F9FB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162</Words>
  <Characters>929</Characters>
  <Lines>7</Lines>
  <Paragraphs>2</Paragraphs>
  <TotalTime>40</TotalTime>
  <ScaleCrop>false</ScaleCrop>
  <LinksUpToDate>false</LinksUpToDate>
  <CharactersWithSpaces>1089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2021-04-11T08:08:00Z</dcterms:created>
  <dc:creator>夏民</dc:creator>
  <cp:lastModifiedBy>王梨</cp:lastModifiedBy>
  <dcterms:modified xsi:type="dcterms:W3CDTF">2021-06-10T11:50:34Z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AC4FBBAD759A4586BDB0FFF971D25DF1</vt:lpwstr>
  </property>
</Properties>
</file>